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C4" w:rsidRPr="004A6C6F" w:rsidRDefault="00A307C4" w:rsidP="004A6C6F">
      <w:pPr>
        <w:pStyle w:val="1"/>
        <w:tabs>
          <w:tab w:val="left" w:pos="0"/>
        </w:tabs>
        <w:ind w:firstLine="851"/>
        <w:jc w:val="center"/>
        <w:rPr>
          <w:rFonts w:ascii="Times New Roman" w:hAnsi="Times New Roman"/>
        </w:rPr>
      </w:pPr>
    </w:p>
    <w:p w:rsidR="00A307C4" w:rsidRPr="004A6C6F" w:rsidRDefault="00A307C4" w:rsidP="004A6C6F">
      <w:pPr>
        <w:pStyle w:val="1"/>
        <w:tabs>
          <w:tab w:val="left" w:pos="0"/>
        </w:tabs>
        <w:ind w:firstLine="851"/>
        <w:jc w:val="center"/>
        <w:rPr>
          <w:rFonts w:ascii="Times New Roman" w:hAnsi="Times New Roman"/>
        </w:rPr>
      </w:pPr>
    </w:p>
    <w:p w:rsidR="00A307C4" w:rsidRPr="004A6C6F" w:rsidRDefault="00A307C4" w:rsidP="004A6C6F">
      <w:pPr>
        <w:pStyle w:val="1"/>
        <w:tabs>
          <w:tab w:val="left" w:pos="0"/>
        </w:tabs>
        <w:ind w:firstLine="851"/>
        <w:jc w:val="center"/>
        <w:rPr>
          <w:rFonts w:ascii="Times New Roman" w:hAnsi="Times New Roman"/>
        </w:rPr>
      </w:pPr>
      <w:r w:rsidRPr="004A6C6F">
        <w:rPr>
          <w:rFonts w:ascii="Times New Roman" w:hAnsi="Times New Roman"/>
        </w:rPr>
        <w:t xml:space="preserve">Профессиональный союз </w:t>
      </w:r>
      <w:proofErr w:type="gramStart"/>
      <w:r w:rsidRPr="004A6C6F">
        <w:rPr>
          <w:rFonts w:ascii="Times New Roman" w:hAnsi="Times New Roman"/>
        </w:rPr>
        <w:t>работников  народного</w:t>
      </w:r>
      <w:proofErr w:type="gramEnd"/>
      <w:r w:rsidRPr="004A6C6F">
        <w:rPr>
          <w:rFonts w:ascii="Times New Roman" w:hAnsi="Times New Roman"/>
        </w:rPr>
        <w:t xml:space="preserve"> образования  и  науки  Российской Федерации</w:t>
      </w:r>
    </w:p>
    <w:p w:rsidR="00A307C4" w:rsidRPr="004A6C6F" w:rsidRDefault="00A307C4" w:rsidP="004A6C6F">
      <w:pPr>
        <w:tabs>
          <w:tab w:val="left" w:pos="0"/>
        </w:tabs>
        <w:ind w:firstLine="851"/>
        <w:jc w:val="center"/>
        <w:rPr>
          <w:rFonts w:ascii="Times New Roman" w:hAnsi="Times New Roman" w:cs="Times New Roman"/>
          <w:sz w:val="32"/>
          <w:szCs w:val="32"/>
        </w:rPr>
      </w:pPr>
    </w:p>
    <w:p w:rsidR="00A307C4" w:rsidRPr="004A6C6F" w:rsidRDefault="00A307C4" w:rsidP="004A6C6F">
      <w:pPr>
        <w:tabs>
          <w:tab w:val="left" w:pos="0"/>
        </w:tabs>
        <w:ind w:firstLine="851"/>
        <w:jc w:val="center"/>
        <w:rPr>
          <w:rFonts w:ascii="Times New Roman" w:hAnsi="Times New Roman" w:cs="Times New Roman"/>
          <w:sz w:val="32"/>
          <w:szCs w:val="32"/>
        </w:rPr>
      </w:pPr>
    </w:p>
    <w:p w:rsidR="00A307C4" w:rsidRPr="004A6C6F" w:rsidRDefault="00A307C4" w:rsidP="004A6C6F">
      <w:pPr>
        <w:pStyle w:val="11"/>
        <w:ind w:firstLine="851"/>
        <w:jc w:val="center"/>
        <w:rPr>
          <w:rFonts w:ascii="Times New Roman" w:hAnsi="Times New Roman"/>
          <w:b/>
          <w:sz w:val="32"/>
          <w:szCs w:val="32"/>
        </w:rPr>
      </w:pPr>
      <w:r w:rsidRPr="004A6C6F">
        <w:rPr>
          <w:rFonts w:ascii="Times New Roman" w:hAnsi="Times New Roman"/>
          <w:b/>
          <w:sz w:val="32"/>
          <w:szCs w:val="32"/>
        </w:rPr>
        <w:t>ЛИПЕЦКАЯ ОБЛАСТНАЯ ОРГАНИЗАЦИЯ</w:t>
      </w:r>
    </w:p>
    <w:p w:rsidR="00A307C4" w:rsidRPr="004A6C6F" w:rsidRDefault="00A307C4" w:rsidP="004A6C6F">
      <w:pPr>
        <w:ind w:firstLine="851"/>
        <w:jc w:val="center"/>
        <w:rPr>
          <w:rFonts w:ascii="Times New Roman" w:hAnsi="Times New Roman" w:cs="Times New Roman"/>
          <w:sz w:val="20"/>
          <w:szCs w:val="20"/>
        </w:rPr>
      </w:pPr>
    </w:p>
    <w:p w:rsidR="00A307C4" w:rsidRPr="004A6C6F" w:rsidRDefault="00A307C4" w:rsidP="004A6C6F">
      <w:pPr>
        <w:ind w:firstLine="851"/>
        <w:jc w:val="center"/>
        <w:rPr>
          <w:rFonts w:ascii="Times New Roman" w:hAnsi="Times New Roman" w:cs="Times New Roman"/>
          <w:sz w:val="20"/>
          <w:szCs w:val="20"/>
        </w:rPr>
      </w:pPr>
      <w:r w:rsidRPr="004A6C6F">
        <w:rPr>
          <w:rFonts w:ascii="Times New Roman" w:hAnsi="Times New Roman" w:cs="Times New Roman"/>
          <w:noProof/>
          <w:sz w:val="28"/>
          <w:szCs w:val="28"/>
          <w:lang w:eastAsia="ru-RU"/>
        </w:rPr>
        <w:drawing>
          <wp:inline distT="0" distB="0" distL="0" distR="0">
            <wp:extent cx="1242060" cy="1414780"/>
            <wp:effectExtent l="19050" t="0" r="0" b="0"/>
            <wp:docPr id="1"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srcRect/>
                    <a:stretch>
                      <a:fillRect/>
                    </a:stretch>
                  </pic:blipFill>
                  <pic:spPr bwMode="auto">
                    <a:xfrm>
                      <a:off x="0" y="0"/>
                      <a:ext cx="1242060" cy="1414780"/>
                    </a:xfrm>
                    <a:prstGeom prst="rect">
                      <a:avLst/>
                    </a:prstGeom>
                    <a:noFill/>
                    <a:ln w="9525">
                      <a:noFill/>
                      <a:miter lim="800000"/>
                      <a:headEnd/>
                      <a:tailEnd/>
                    </a:ln>
                  </pic:spPr>
                </pic:pic>
              </a:graphicData>
            </a:graphic>
          </wp:inline>
        </w:drawing>
      </w:r>
    </w:p>
    <w:p w:rsidR="00A307C4" w:rsidRPr="004A6C6F" w:rsidRDefault="00A307C4" w:rsidP="004A6C6F">
      <w:pPr>
        <w:ind w:firstLine="851"/>
        <w:jc w:val="center"/>
        <w:rPr>
          <w:rFonts w:ascii="Times New Roman" w:hAnsi="Times New Roman" w:cs="Times New Roman"/>
          <w:sz w:val="20"/>
          <w:szCs w:val="20"/>
        </w:rPr>
      </w:pPr>
    </w:p>
    <w:p w:rsidR="00A307C4" w:rsidRPr="004A6C6F" w:rsidRDefault="00A307C4" w:rsidP="004A6C6F">
      <w:pPr>
        <w:ind w:firstLine="851"/>
        <w:jc w:val="center"/>
        <w:rPr>
          <w:rFonts w:ascii="Times New Roman" w:hAnsi="Times New Roman" w:cs="Times New Roman"/>
          <w:sz w:val="20"/>
          <w:szCs w:val="20"/>
        </w:rPr>
      </w:pPr>
    </w:p>
    <w:p w:rsidR="00A307C4" w:rsidRPr="004A6C6F" w:rsidRDefault="00A307C4" w:rsidP="004A6C6F">
      <w:pPr>
        <w:ind w:firstLine="851"/>
        <w:jc w:val="center"/>
        <w:rPr>
          <w:rFonts w:ascii="Times New Roman" w:hAnsi="Times New Roman" w:cs="Times New Roman"/>
          <w:b/>
          <w:bCs/>
          <w:sz w:val="44"/>
          <w:szCs w:val="44"/>
        </w:rPr>
      </w:pPr>
      <w:r w:rsidRPr="004A6C6F">
        <w:rPr>
          <w:rFonts w:ascii="Times New Roman" w:hAnsi="Times New Roman" w:cs="Times New Roman"/>
          <w:b/>
          <w:bCs/>
          <w:sz w:val="44"/>
          <w:szCs w:val="44"/>
        </w:rPr>
        <w:t xml:space="preserve">ИНФОРМАЦИОННЫЙ </w:t>
      </w:r>
      <w:proofErr w:type="gramStart"/>
      <w:r w:rsidRPr="004A6C6F">
        <w:rPr>
          <w:rFonts w:ascii="Times New Roman" w:hAnsi="Times New Roman" w:cs="Times New Roman"/>
          <w:b/>
          <w:bCs/>
          <w:sz w:val="44"/>
          <w:szCs w:val="44"/>
        </w:rPr>
        <w:t>СБОРНИК  №</w:t>
      </w:r>
      <w:proofErr w:type="gramEnd"/>
      <w:r w:rsidR="004A6C6F" w:rsidRPr="004A6C6F">
        <w:rPr>
          <w:rFonts w:ascii="Times New Roman" w:hAnsi="Times New Roman" w:cs="Times New Roman"/>
          <w:b/>
          <w:bCs/>
          <w:sz w:val="44"/>
          <w:szCs w:val="44"/>
        </w:rPr>
        <w:t>7</w:t>
      </w:r>
    </w:p>
    <w:p w:rsidR="00A307C4" w:rsidRPr="004A6C6F" w:rsidRDefault="00A307C4" w:rsidP="004A6C6F">
      <w:pPr>
        <w:ind w:firstLine="851"/>
        <w:jc w:val="center"/>
        <w:rPr>
          <w:rFonts w:ascii="Times New Roman" w:hAnsi="Times New Roman" w:cs="Times New Roman"/>
          <w:b/>
          <w:sz w:val="20"/>
          <w:szCs w:val="20"/>
        </w:rPr>
      </w:pPr>
    </w:p>
    <w:p w:rsidR="00A307C4" w:rsidRPr="004A6C6F" w:rsidRDefault="0047409E" w:rsidP="004A6C6F">
      <w:pPr>
        <w:ind w:firstLine="851"/>
        <w:jc w:val="center"/>
        <w:rPr>
          <w:rFonts w:ascii="Times New Roman" w:hAnsi="Times New Roman" w:cs="Times New Roman"/>
          <w:b/>
          <w:sz w:val="44"/>
          <w:szCs w:val="44"/>
        </w:rPr>
      </w:pPr>
      <w:r w:rsidRPr="004A6C6F">
        <w:rPr>
          <w:rFonts w:ascii="Times New Roman" w:hAnsi="Times New Roman" w:cs="Times New Roman"/>
          <w:b/>
          <w:sz w:val="44"/>
          <w:szCs w:val="44"/>
        </w:rPr>
        <w:t>ПАМЯТКА</w:t>
      </w:r>
    </w:p>
    <w:p w:rsidR="00A307C4" w:rsidRPr="004A6C6F" w:rsidRDefault="0047409E" w:rsidP="004A6C6F">
      <w:pPr>
        <w:ind w:firstLine="851"/>
        <w:jc w:val="center"/>
        <w:rPr>
          <w:rFonts w:ascii="Times New Roman" w:hAnsi="Times New Roman" w:cs="Times New Roman"/>
          <w:b/>
          <w:sz w:val="44"/>
          <w:szCs w:val="44"/>
        </w:rPr>
      </w:pPr>
      <w:r w:rsidRPr="004A6C6F">
        <w:rPr>
          <w:rFonts w:ascii="Times New Roman" w:hAnsi="Times New Roman" w:cs="Times New Roman"/>
          <w:b/>
          <w:sz w:val="44"/>
          <w:szCs w:val="44"/>
        </w:rPr>
        <w:t>МОЛОДОМУ ПЕДАГОГУ</w:t>
      </w:r>
    </w:p>
    <w:p w:rsidR="00A307C4" w:rsidRPr="004A6C6F" w:rsidRDefault="0047409E" w:rsidP="004A6C6F">
      <w:pPr>
        <w:ind w:firstLine="851"/>
        <w:jc w:val="center"/>
        <w:rPr>
          <w:rFonts w:ascii="Times New Roman" w:hAnsi="Times New Roman" w:cs="Times New Roman"/>
          <w:b/>
          <w:sz w:val="44"/>
          <w:szCs w:val="44"/>
        </w:rPr>
      </w:pPr>
      <w:r w:rsidRPr="004A6C6F">
        <w:rPr>
          <w:rFonts w:ascii="Times New Roman" w:hAnsi="Times New Roman" w:cs="Times New Roman"/>
          <w:b/>
          <w:sz w:val="44"/>
          <w:szCs w:val="44"/>
        </w:rPr>
        <w:t>О ТРУДОВЫХ ПРАВАХ</w:t>
      </w:r>
    </w:p>
    <w:p w:rsidR="00A307C4" w:rsidRPr="004A6C6F" w:rsidRDefault="00A307C4" w:rsidP="004A6C6F">
      <w:pPr>
        <w:pStyle w:val="aa"/>
        <w:ind w:right="-1" w:firstLine="851"/>
        <w:jc w:val="center"/>
        <w:rPr>
          <w:b/>
          <w:i/>
          <w:sz w:val="44"/>
          <w:szCs w:val="44"/>
        </w:rPr>
      </w:pPr>
    </w:p>
    <w:p w:rsidR="00A307C4" w:rsidRPr="004A6C6F" w:rsidRDefault="00A307C4" w:rsidP="004A6C6F">
      <w:pPr>
        <w:ind w:firstLine="851"/>
        <w:jc w:val="center"/>
        <w:rPr>
          <w:rFonts w:ascii="Times New Roman" w:hAnsi="Times New Roman" w:cs="Times New Roman"/>
          <w:b/>
          <w:sz w:val="32"/>
          <w:szCs w:val="32"/>
        </w:rPr>
      </w:pPr>
    </w:p>
    <w:p w:rsidR="00A307C4" w:rsidRPr="004A6C6F" w:rsidRDefault="00A307C4" w:rsidP="004A6C6F">
      <w:pPr>
        <w:ind w:firstLine="851"/>
        <w:jc w:val="center"/>
        <w:rPr>
          <w:rFonts w:ascii="Times New Roman" w:hAnsi="Times New Roman" w:cs="Times New Roman"/>
        </w:rPr>
      </w:pPr>
    </w:p>
    <w:p w:rsidR="00A307C4" w:rsidRPr="004A6C6F" w:rsidRDefault="00A307C4" w:rsidP="004A6C6F">
      <w:pPr>
        <w:ind w:firstLine="851"/>
        <w:jc w:val="center"/>
        <w:rPr>
          <w:rFonts w:ascii="Times New Roman" w:hAnsi="Times New Roman" w:cs="Times New Roman"/>
        </w:rPr>
      </w:pPr>
    </w:p>
    <w:p w:rsidR="00FC1A93" w:rsidRPr="004A6C6F" w:rsidRDefault="00FC1A93" w:rsidP="004A6C6F">
      <w:pPr>
        <w:ind w:firstLine="851"/>
        <w:jc w:val="center"/>
        <w:rPr>
          <w:rFonts w:ascii="Times New Roman" w:hAnsi="Times New Roman" w:cs="Times New Roman"/>
        </w:rPr>
      </w:pPr>
    </w:p>
    <w:p w:rsidR="006F2DCE" w:rsidRPr="004A6C6F" w:rsidRDefault="006F2DCE" w:rsidP="004A6C6F">
      <w:pPr>
        <w:ind w:firstLine="851"/>
        <w:jc w:val="center"/>
        <w:rPr>
          <w:rFonts w:ascii="Times New Roman" w:hAnsi="Times New Roman" w:cs="Times New Roman"/>
        </w:rPr>
      </w:pPr>
    </w:p>
    <w:p w:rsidR="0047409E" w:rsidRPr="004A6C6F" w:rsidRDefault="00A307C4" w:rsidP="004A6C6F">
      <w:pPr>
        <w:spacing w:line="360" w:lineRule="auto"/>
        <w:ind w:firstLine="851"/>
        <w:jc w:val="center"/>
        <w:rPr>
          <w:rFonts w:ascii="Times New Roman" w:hAnsi="Times New Roman" w:cs="Times New Roman"/>
          <w:b/>
          <w:sz w:val="28"/>
          <w:szCs w:val="28"/>
        </w:rPr>
      </w:pPr>
      <w:proofErr w:type="gramStart"/>
      <w:r w:rsidRPr="004A6C6F">
        <w:rPr>
          <w:rFonts w:ascii="Times New Roman" w:hAnsi="Times New Roman" w:cs="Times New Roman"/>
          <w:b/>
          <w:sz w:val="28"/>
          <w:szCs w:val="28"/>
        </w:rPr>
        <w:t>Липецк,  август</w:t>
      </w:r>
      <w:proofErr w:type="gramEnd"/>
      <w:r w:rsidR="000D54DF" w:rsidRPr="004A6C6F">
        <w:rPr>
          <w:rFonts w:ascii="Times New Roman" w:hAnsi="Times New Roman" w:cs="Times New Roman"/>
          <w:b/>
          <w:sz w:val="28"/>
          <w:szCs w:val="28"/>
        </w:rPr>
        <w:t xml:space="preserve">  2016</w:t>
      </w:r>
      <w:r w:rsidRPr="004A6C6F">
        <w:rPr>
          <w:rFonts w:ascii="Times New Roman" w:hAnsi="Times New Roman" w:cs="Times New Roman"/>
          <w:b/>
          <w:sz w:val="28"/>
          <w:szCs w:val="28"/>
        </w:rPr>
        <w:t xml:space="preserve"> г.</w:t>
      </w:r>
    </w:p>
    <w:p w:rsidR="00F84F97" w:rsidRPr="004A6C6F" w:rsidRDefault="00F84F97" w:rsidP="004A6C6F">
      <w:pPr>
        <w:spacing w:line="360" w:lineRule="auto"/>
        <w:ind w:firstLine="851"/>
        <w:jc w:val="both"/>
        <w:rPr>
          <w:rFonts w:ascii="Times New Roman" w:hAnsi="Times New Roman" w:cs="Times New Roman"/>
          <w:b/>
          <w:sz w:val="28"/>
          <w:szCs w:val="28"/>
        </w:rPr>
      </w:pPr>
    </w:p>
    <w:p w:rsidR="009F51B5" w:rsidRPr="004A6C6F" w:rsidRDefault="009F51B5" w:rsidP="004A6C6F">
      <w:pPr>
        <w:ind w:firstLine="851"/>
        <w:jc w:val="both"/>
        <w:rPr>
          <w:rFonts w:ascii="Times New Roman" w:hAnsi="Times New Roman" w:cs="Times New Roman"/>
          <w:b/>
          <w:sz w:val="28"/>
          <w:szCs w:val="28"/>
        </w:rPr>
      </w:pPr>
      <w:r w:rsidRPr="004A6C6F">
        <w:rPr>
          <w:rFonts w:ascii="Times New Roman" w:hAnsi="Times New Roman" w:cs="Times New Roman"/>
          <w:b/>
          <w:sz w:val="28"/>
          <w:szCs w:val="28"/>
        </w:rPr>
        <w:lastRenderedPageBreak/>
        <w:t>Предисловие</w:t>
      </w:r>
    </w:p>
    <w:p w:rsidR="009F51B5" w:rsidRPr="004A6C6F" w:rsidRDefault="009F51B5" w:rsidP="004A6C6F">
      <w:pPr>
        <w:ind w:firstLine="851"/>
        <w:jc w:val="both"/>
        <w:rPr>
          <w:rFonts w:ascii="Times New Roman" w:hAnsi="Times New Roman" w:cs="Times New Roman"/>
          <w:b/>
          <w:sz w:val="28"/>
          <w:szCs w:val="28"/>
        </w:rPr>
      </w:pPr>
      <w:r w:rsidRPr="004A6C6F">
        <w:rPr>
          <w:rFonts w:ascii="Times New Roman" w:hAnsi="Times New Roman" w:cs="Times New Roman"/>
          <w:b/>
          <w:sz w:val="28"/>
          <w:szCs w:val="28"/>
        </w:rPr>
        <w:t>Уважаемые коллеги!</w:t>
      </w:r>
    </w:p>
    <w:p w:rsidR="009F51B5" w:rsidRPr="004A6C6F" w:rsidRDefault="009F51B5" w:rsidP="004A6C6F">
      <w:pPr>
        <w:ind w:firstLine="851"/>
        <w:jc w:val="both"/>
        <w:rPr>
          <w:rFonts w:ascii="Times New Roman" w:hAnsi="Times New Roman" w:cs="Times New Roman"/>
          <w:sz w:val="28"/>
          <w:szCs w:val="28"/>
        </w:rPr>
      </w:pPr>
      <w:r w:rsidRPr="004A6C6F">
        <w:rPr>
          <w:rFonts w:ascii="Times New Roman" w:hAnsi="Times New Roman" w:cs="Times New Roman"/>
          <w:sz w:val="28"/>
          <w:szCs w:val="28"/>
        </w:rPr>
        <w:t>Последние сто лет в системе образования Российской Федерации существует только одна действительно массовая общественная организация, защищающая интересы работников и студентов</w:t>
      </w:r>
      <w:r w:rsidR="001F013B" w:rsidRPr="004A6C6F">
        <w:rPr>
          <w:rFonts w:ascii="Times New Roman" w:hAnsi="Times New Roman" w:cs="Times New Roman"/>
          <w:sz w:val="28"/>
          <w:szCs w:val="28"/>
        </w:rPr>
        <w:t xml:space="preserve"> - Профсоюз</w:t>
      </w:r>
      <w:r w:rsidRPr="004A6C6F">
        <w:rPr>
          <w:rFonts w:ascii="Times New Roman" w:hAnsi="Times New Roman" w:cs="Times New Roman"/>
          <w:sz w:val="28"/>
          <w:szCs w:val="28"/>
        </w:rPr>
        <w:t>. Общероссийский Профсоюз образования объединяет в своих рядах более 4,5 миллионов человек, это – самая массовая профсоюзная организация в России и в регионе.</w:t>
      </w:r>
    </w:p>
    <w:p w:rsidR="009F51B5" w:rsidRPr="004A6C6F" w:rsidRDefault="009F51B5" w:rsidP="004A6C6F">
      <w:pPr>
        <w:ind w:firstLine="851"/>
        <w:jc w:val="both"/>
        <w:rPr>
          <w:rFonts w:ascii="Times New Roman" w:hAnsi="Times New Roman" w:cs="Times New Roman"/>
          <w:b/>
          <w:sz w:val="28"/>
          <w:szCs w:val="28"/>
        </w:rPr>
      </w:pPr>
      <w:r w:rsidRPr="004A6C6F">
        <w:rPr>
          <w:rFonts w:ascii="Times New Roman" w:hAnsi="Times New Roman" w:cs="Times New Roman"/>
          <w:b/>
          <w:sz w:val="28"/>
          <w:szCs w:val="28"/>
        </w:rPr>
        <w:t>Главная задача Профсоюза – защитить трудовые права.</w:t>
      </w:r>
    </w:p>
    <w:p w:rsidR="009F51B5" w:rsidRPr="004A6C6F" w:rsidRDefault="009F51B5" w:rsidP="004A6C6F">
      <w:pPr>
        <w:ind w:firstLine="851"/>
        <w:jc w:val="both"/>
        <w:rPr>
          <w:rFonts w:ascii="Times New Roman" w:hAnsi="Times New Roman" w:cs="Times New Roman"/>
          <w:sz w:val="28"/>
          <w:szCs w:val="28"/>
        </w:rPr>
      </w:pPr>
      <w:r w:rsidRPr="004A6C6F">
        <w:rPr>
          <w:rFonts w:ascii="Times New Roman" w:hAnsi="Times New Roman" w:cs="Times New Roman"/>
          <w:sz w:val="28"/>
          <w:szCs w:val="28"/>
        </w:rPr>
        <w:t>Памятка, которую Вы держите в руках, разработана в целях оказания практической и методической помощи молодым специалистам по вопросам соблюдения важнейших трудовых прав и составлена на основе положений Трудового кодекса Российской Федерации, Закона РФ «Об образовании в Российской Федерации», областного отраслевого соглашения на 2015-18 годы, иных нормативных правовых актов и богатой правозащитной практики Профсоюза.</w:t>
      </w:r>
    </w:p>
    <w:p w:rsidR="009F51B5" w:rsidRPr="004A6C6F" w:rsidRDefault="009F51B5" w:rsidP="004A6C6F">
      <w:pPr>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Надеемся, что помещённые в сборнике материалы будут полезны в трудовой деятельности всем начинающим молодым специалистам ситемы образования. Ждём Вас в рядах нашего Общероссийского Профсоюза образования. Мы всегда рады тем, кто хочет сделать систему образования лучше, интересней, справедливее и привлекательнее. </w:t>
      </w:r>
    </w:p>
    <w:p w:rsidR="009F51B5" w:rsidRPr="004A6C6F" w:rsidRDefault="009F51B5" w:rsidP="004A6C6F">
      <w:pPr>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Будьте уверены, в лице специалистов обкома Профсоюза Вы всегда найдёте квалифицированную поддержку и твёрдую опору! </w:t>
      </w:r>
    </w:p>
    <w:p w:rsidR="009F51B5" w:rsidRPr="004A6C6F" w:rsidRDefault="009F51B5" w:rsidP="004A6C6F">
      <w:pPr>
        <w:ind w:firstLine="851"/>
        <w:jc w:val="both"/>
        <w:rPr>
          <w:rFonts w:ascii="Times New Roman" w:hAnsi="Times New Roman" w:cs="Times New Roman"/>
          <w:sz w:val="28"/>
          <w:szCs w:val="28"/>
        </w:rPr>
      </w:pPr>
    </w:p>
    <w:p w:rsidR="004A6C6F" w:rsidRPr="004A6C6F" w:rsidRDefault="004A6C6F" w:rsidP="004A6C6F">
      <w:pPr>
        <w:ind w:firstLine="851"/>
        <w:jc w:val="both"/>
        <w:rPr>
          <w:rFonts w:ascii="Times New Roman" w:hAnsi="Times New Roman" w:cs="Times New Roman"/>
          <w:sz w:val="28"/>
          <w:szCs w:val="28"/>
        </w:rPr>
      </w:pPr>
    </w:p>
    <w:p w:rsidR="004A6C6F" w:rsidRPr="004A6C6F" w:rsidRDefault="004A6C6F" w:rsidP="004A6C6F">
      <w:pPr>
        <w:ind w:firstLine="851"/>
        <w:jc w:val="both"/>
        <w:rPr>
          <w:rFonts w:ascii="Times New Roman" w:hAnsi="Times New Roman" w:cs="Times New Roman"/>
          <w:sz w:val="28"/>
          <w:szCs w:val="28"/>
        </w:rPr>
      </w:pPr>
    </w:p>
    <w:p w:rsidR="004A6C6F" w:rsidRPr="004A6C6F" w:rsidRDefault="004A6C6F" w:rsidP="004A6C6F">
      <w:pPr>
        <w:ind w:firstLine="851"/>
        <w:jc w:val="both"/>
        <w:rPr>
          <w:rFonts w:ascii="Times New Roman" w:hAnsi="Times New Roman" w:cs="Times New Roman"/>
          <w:sz w:val="28"/>
          <w:szCs w:val="28"/>
        </w:rPr>
      </w:pPr>
    </w:p>
    <w:p w:rsidR="009F51B5" w:rsidRPr="004A6C6F" w:rsidRDefault="009F51B5" w:rsidP="004A6C6F">
      <w:pPr>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Председатель Липецкой областной </w:t>
      </w:r>
    </w:p>
    <w:p w:rsidR="009F51B5" w:rsidRPr="004A6C6F" w:rsidRDefault="009F51B5" w:rsidP="004A6C6F">
      <w:pPr>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организации Профсоюза образования                          </w:t>
      </w:r>
      <w:proofErr w:type="spellStart"/>
      <w:r w:rsidRPr="004A6C6F">
        <w:rPr>
          <w:rFonts w:ascii="Times New Roman" w:hAnsi="Times New Roman" w:cs="Times New Roman"/>
          <w:sz w:val="28"/>
          <w:szCs w:val="28"/>
        </w:rPr>
        <w:t>Н.Н.Сурова</w:t>
      </w:r>
      <w:proofErr w:type="spellEnd"/>
    </w:p>
    <w:p w:rsidR="004A6C6F" w:rsidRPr="004A6C6F" w:rsidRDefault="004A6C6F" w:rsidP="004A6C6F">
      <w:pPr>
        <w:ind w:firstLine="851"/>
        <w:jc w:val="both"/>
        <w:rPr>
          <w:rFonts w:ascii="Times New Roman" w:hAnsi="Times New Roman" w:cs="Times New Roman"/>
          <w:sz w:val="28"/>
          <w:szCs w:val="28"/>
        </w:rPr>
      </w:pPr>
    </w:p>
    <w:p w:rsidR="004A6C6F" w:rsidRPr="004A6C6F" w:rsidRDefault="004A6C6F" w:rsidP="004A6C6F">
      <w:pPr>
        <w:ind w:firstLine="851"/>
        <w:jc w:val="both"/>
        <w:rPr>
          <w:rFonts w:ascii="Times New Roman" w:hAnsi="Times New Roman" w:cs="Times New Roman"/>
          <w:sz w:val="28"/>
          <w:szCs w:val="28"/>
        </w:rPr>
      </w:pPr>
    </w:p>
    <w:p w:rsidR="009F51B5" w:rsidRPr="004A6C6F" w:rsidRDefault="009F51B5" w:rsidP="004A6C6F">
      <w:pPr>
        <w:pStyle w:val="a3"/>
        <w:ind w:firstLine="851"/>
        <w:rPr>
          <w:szCs w:val="28"/>
        </w:rPr>
      </w:pPr>
      <w:r w:rsidRPr="004A6C6F">
        <w:rPr>
          <w:szCs w:val="28"/>
        </w:rPr>
        <w:lastRenderedPageBreak/>
        <w:t xml:space="preserve">Для работников учреждения образования работодателем является данное образовательное учреждение в лице его руководителя. </w:t>
      </w:r>
    </w:p>
    <w:p w:rsidR="009F51B5" w:rsidRPr="004A6C6F" w:rsidRDefault="009F51B5" w:rsidP="004A6C6F">
      <w:pPr>
        <w:spacing w:line="240" w:lineRule="auto"/>
        <w:ind w:firstLine="851"/>
        <w:jc w:val="both"/>
        <w:rPr>
          <w:rFonts w:ascii="Times New Roman" w:hAnsi="Times New Roman" w:cs="Times New Roman"/>
          <w:color w:val="000000"/>
          <w:sz w:val="28"/>
          <w:szCs w:val="28"/>
        </w:rPr>
      </w:pPr>
      <w:r w:rsidRPr="004A6C6F">
        <w:rPr>
          <w:rFonts w:ascii="Times New Roman" w:hAnsi="Times New Roman" w:cs="Times New Roman"/>
          <w:color w:val="000000"/>
          <w:sz w:val="28"/>
          <w:szCs w:val="28"/>
        </w:rPr>
        <w:t>При приеме на работу (до подписания трудового договора) работодатель обязан ознакомить работника под роспись с прави</w:t>
      </w:r>
      <w:r w:rsidRPr="004A6C6F">
        <w:rPr>
          <w:rFonts w:ascii="Times New Roman" w:hAnsi="Times New Roman" w:cs="Times New Roman"/>
          <w:color w:val="000000"/>
          <w:sz w:val="28"/>
          <w:szCs w:val="28"/>
        </w:rPr>
        <w:softHyphen/>
        <w:t>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D67762" w:rsidRPr="004A6C6F" w:rsidRDefault="00D67762" w:rsidP="004A6C6F">
      <w:pPr>
        <w:spacing w:after="0" w:line="240" w:lineRule="auto"/>
        <w:ind w:firstLine="851"/>
        <w:jc w:val="both"/>
        <w:rPr>
          <w:rFonts w:ascii="Times New Roman" w:hAnsi="Times New Roman" w:cs="Times New Roman"/>
          <w:b/>
          <w:sz w:val="28"/>
          <w:szCs w:val="28"/>
        </w:rPr>
      </w:pPr>
      <w:r w:rsidRPr="004A6C6F">
        <w:rPr>
          <w:rFonts w:ascii="Times New Roman" w:hAnsi="Times New Roman" w:cs="Times New Roman"/>
          <w:b/>
          <w:sz w:val="28"/>
          <w:szCs w:val="28"/>
        </w:rPr>
        <w:t>Работник предоставляет в образовательное</w:t>
      </w:r>
      <w:r w:rsidR="00D067E6" w:rsidRPr="004A6C6F">
        <w:rPr>
          <w:rFonts w:ascii="Times New Roman" w:hAnsi="Times New Roman" w:cs="Times New Roman"/>
          <w:b/>
          <w:sz w:val="28"/>
          <w:szCs w:val="28"/>
        </w:rPr>
        <w:t xml:space="preserve"> </w:t>
      </w:r>
      <w:r w:rsidRPr="004A6C6F">
        <w:rPr>
          <w:rFonts w:ascii="Times New Roman" w:hAnsi="Times New Roman" w:cs="Times New Roman"/>
          <w:b/>
          <w:sz w:val="28"/>
          <w:szCs w:val="28"/>
        </w:rPr>
        <w:t>учреждение следующие документы:</w:t>
      </w:r>
    </w:p>
    <w:p w:rsidR="00D67762" w:rsidRPr="004A6C6F" w:rsidRDefault="00D67762" w:rsidP="004A6C6F">
      <w:pPr>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паспорт или иной документ, удостоверяющий личность;</w:t>
      </w:r>
    </w:p>
    <w:p w:rsidR="00D67762" w:rsidRPr="004A6C6F" w:rsidRDefault="00D67762" w:rsidP="004A6C6F">
      <w:pPr>
        <w:pStyle w:val="ConsPlusNormal"/>
        <w:ind w:firstLine="851"/>
        <w:jc w:val="both"/>
        <w:rPr>
          <w:rFonts w:ascii="Times New Roman" w:hAnsi="Times New Roman" w:cs="Times New Roman"/>
          <w:sz w:val="28"/>
          <w:szCs w:val="28"/>
        </w:rPr>
      </w:pPr>
      <w:r w:rsidRPr="004A6C6F">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67762" w:rsidRPr="004A6C6F" w:rsidRDefault="00D67762" w:rsidP="004A6C6F">
      <w:pPr>
        <w:pStyle w:val="ConsPlusNormal"/>
        <w:ind w:firstLine="851"/>
        <w:jc w:val="both"/>
        <w:rPr>
          <w:rFonts w:ascii="Times New Roman" w:hAnsi="Times New Roman" w:cs="Times New Roman"/>
          <w:sz w:val="28"/>
          <w:szCs w:val="28"/>
        </w:rPr>
      </w:pPr>
      <w:r w:rsidRPr="004A6C6F">
        <w:rPr>
          <w:rFonts w:ascii="Times New Roman" w:hAnsi="Times New Roman" w:cs="Times New Roman"/>
          <w:sz w:val="28"/>
          <w:szCs w:val="28"/>
        </w:rPr>
        <w:t>- страховое свидетельство государственного пенсионного страхования;</w:t>
      </w:r>
    </w:p>
    <w:p w:rsidR="00D67762" w:rsidRPr="004A6C6F" w:rsidRDefault="00D67762" w:rsidP="004A6C6F">
      <w:pPr>
        <w:pStyle w:val="ConsPlusNormal"/>
        <w:ind w:firstLine="851"/>
        <w:jc w:val="both"/>
        <w:rPr>
          <w:rFonts w:ascii="Times New Roman" w:hAnsi="Times New Roman" w:cs="Times New Roman"/>
          <w:sz w:val="28"/>
          <w:szCs w:val="28"/>
        </w:rPr>
      </w:pPr>
      <w:r w:rsidRPr="004A6C6F">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D67762" w:rsidRPr="004A6C6F" w:rsidRDefault="00D67762" w:rsidP="004A6C6F">
      <w:pPr>
        <w:pStyle w:val="ConsPlusNormal"/>
        <w:ind w:firstLine="851"/>
        <w:jc w:val="both"/>
        <w:rPr>
          <w:rFonts w:ascii="Times New Roman" w:hAnsi="Times New Roman" w:cs="Times New Roman"/>
          <w:sz w:val="28"/>
          <w:szCs w:val="28"/>
        </w:rPr>
      </w:pPr>
      <w:r w:rsidRPr="004A6C6F">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67762" w:rsidRPr="004A6C6F" w:rsidRDefault="00D67762" w:rsidP="004A6C6F">
      <w:pPr>
        <w:pStyle w:val="ConsPlusNormal"/>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w:t>
      </w:r>
      <w:r w:rsidRPr="004A6C6F">
        <w:rPr>
          <w:rFonts w:ascii="Times New Roman" w:hAnsi="Times New Roman" w:cs="Times New Roman"/>
          <w:color w:val="000000"/>
          <w:sz w:val="28"/>
          <w:szCs w:val="28"/>
        </w:rPr>
        <w:t>медицинское заключение (медицинская книжка) об отсутствии противопоказаний по состоянию здоровья для работы в образовательной организации;</w:t>
      </w:r>
    </w:p>
    <w:p w:rsidR="00D67762" w:rsidRPr="004A6C6F" w:rsidRDefault="00D67762" w:rsidP="004A6C6F">
      <w:pPr>
        <w:pStyle w:val="ConsPlusNormal"/>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000EAD" w:rsidRPr="004A6C6F" w:rsidRDefault="00D67762" w:rsidP="004A6C6F">
      <w:pPr>
        <w:pStyle w:val="a8"/>
        <w:ind w:left="0" w:firstLine="851"/>
        <w:rPr>
          <w:rFonts w:ascii="Times New Roman" w:hAnsi="Times New Roman"/>
          <w:sz w:val="28"/>
          <w:szCs w:val="28"/>
        </w:rPr>
      </w:pPr>
      <w:bookmarkStart w:id="0" w:name="sub_33101"/>
      <w:r w:rsidRPr="004A6C6F">
        <w:rPr>
          <w:rFonts w:ascii="Times New Roman" w:hAnsi="Times New Roman"/>
          <w:sz w:val="28"/>
          <w:szCs w:val="28"/>
        </w:rPr>
        <w:t xml:space="preserve">К педагогической деятельности допускаются лица, имеющие образовательный ценз, который определяется в порядке, установленном </w:t>
      </w:r>
      <w:hyperlink r:id="rId7" w:history="1">
        <w:r w:rsidRPr="004A6C6F">
          <w:rPr>
            <w:rStyle w:val="a9"/>
            <w:color w:val="auto"/>
            <w:sz w:val="28"/>
            <w:szCs w:val="28"/>
          </w:rPr>
          <w:t>Федеральным законом</w:t>
        </w:r>
      </w:hyperlink>
      <w:r w:rsidRPr="004A6C6F">
        <w:rPr>
          <w:rFonts w:ascii="Times New Roman" w:hAnsi="Times New Roman"/>
          <w:sz w:val="28"/>
          <w:szCs w:val="28"/>
        </w:rPr>
        <w:t xml:space="preserve"> от 29 декабря 2012 года N 273-ФЗ "Об образовании в Российской Федерации".</w:t>
      </w:r>
    </w:p>
    <w:p w:rsidR="00000EAD" w:rsidRPr="004A6C6F" w:rsidRDefault="00000EAD" w:rsidP="004A6C6F">
      <w:pPr>
        <w:spacing w:line="240" w:lineRule="auto"/>
        <w:ind w:firstLine="851"/>
        <w:jc w:val="both"/>
        <w:rPr>
          <w:rFonts w:ascii="Times New Roman" w:hAnsi="Times New Roman" w:cs="Times New Roman"/>
          <w:lang w:eastAsia="ru-RU"/>
        </w:rPr>
      </w:pPr>
    </w:p>
    <w:p w:rsidR="00D067E6" w:rsidRPr="004A6C6F" w:rsidRDefault="00D67762" w:rsidP="004A6C6F">
      <w:pPr>
        <w:spacing w:line="240" w:lineRule="auto"/>
        <w:ind w:firstLine="851"/>
        <w:jc w:val="center"/>
        <w:rPr>
          <w:rFonts w:ascii="Times New Roman" w:hAnsi="Times New Roman" w:cs="Times New Roman"/>
          <w:b/>
          <w:sz w:val="28"/>
          <w:szCs w:val="28"/>
        </w:rPr>
      </w:pPr>
      <w:bookmarkStart w:id="1" w:name="sub_3312"/>
      <w:bookmarkEnd w:id="0"/>
      <w:r w:rsidRPr="004A6C6F">
        <w:rPr>
          <w:rFonts w:ascii="Times New Roman" w:hAnsi="Times New Roman" w:cs="Times New Roman"/>
          <w:b/>
          <w:sz w:val="28"/>
          <w:szCs w:val="28"/>
        </w:rPr>
        <w:t>К педагогической деятельности не допускаются лица:</w:t>
      </w:r>
      <w:bookmarkStart w:id="2" w:name="sub_331202"/>
      <w:bookmarkEnd w:id="1"/>
    </w:p>
    <w:p w:rsidR="00D067E6" w:rsidRPr="004A6C6F" w:rsidRDefault="00D67762"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лишенные права заниматься педагогической деятельностью в соответствии с вступившим в законную силу приговором суда;</w:t>
      </w:r>
      <w:bookmarkEnd w:id="2"/>
    </w:p>
    <w:p w:rsidR="00D067E6" w:rsidRPr="004A6C6F" w:rsidRDefault="00D67762" w:rsidP="004A6C6F">
      <w:pPr>
        <w:spacing w:line="240" w:lineRule="auto"/>
        <w:ind w:firstLine="851"/>
        <w:contextualSpacing/>
        <w:jc w:val="both"/>
        <w:rPr>
          <w:rFonts w:ascii="Times New Roman" w:hAnsi="Times New Roman" w:cs="Times New Roman"/>
          <w:sz w:val="28"/>
          <w:szCs w:val="28"/>
        </w:rPr>
      </w:pPr>
      <w:r w:rsidRPr="004A6C6F">
        <w:rPr>
          <w:rFonts w:ascii="Times New Roman" w:hAnsi="Times New Roman" w:cs="Times New Roman"/>
          <w:sz w:val="28"/>
          <w:szCs w:val="28"/>
        </w:rPr>
        <w:t xml:space="preserve"> -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bookmarkStart w:id="3" w:name="sub_33122"/>
    </w:p>
    <w:p w:rsidR="00D067E6" w:rsidRPr="004A6C6F" w:rsidRDefault="00D67762" w:rsidP="004A6C6F">
      <w:pPr>
        <w:spacing w:line="240" w:lineRule="auto"/>
        <w:ind w:firstLine="851"/>
        <w:contextualSpacing/>
        <w:jc w:val="both"/>
        <w:rPr>
          <w:rFonts w:ascii="Times New Roman" w:hAnsi="Times New Roman" w:cs="Times New Roman"/>
          <w:color w:val="000000"/>
          <w:sz w:val="28"/>
          <w:szCs w:val="28"/>
        </w:rPr>
      </w:pPr>
      <w:r w:rsidRPr="004A6C6F">
        <w:rPr>
          <w:rFonts w:ascii="Times New Roman" w:hAnsi="Times New Roman" w:cs="Times New Roman"/>
          <w:sz w:val="28"/>
          <w:szCs w:val="28"/>
        </w:rPr>
        <w:lastRenderedPageBreak/>
        <w:t xml:space="preserve"> - имеющие неснятую или непогашенную судимость за умышленные </w:t>
      </w:r>
      <w:hyperlink r:id="rId8" w:history="1">
        <w:r w:rsidRPr="004A6C6F">
          <w:rPr>
            <w:rStyle w:val="a9"/>
            <w:color w:val="000000"/>
            <w:sz w:val="28"/>
            <w:szCs w:val="28"/>
          </w:rPr>
          <w:t>тяжкие и особо тяжкие преступления</w:t>
        </w:r>
      </w:hyperlink>
      <w:r w:rsidRPr="004A6C6F">
        <w:rPr>
          <w:rFonts w:ascii="Times New Roman" w:hAnsi="Times New Roman" w:cs="Times New Roman"/>
          <w:color w:val="000000"/>
          <w:sz w:val="28"/>
          <w:szCs w:val="28"/>
        </w:rPr>
        <w:t>;</w:t>
      </w:r>
      <w:bookmarkEnd w:id="3"/>
      <w:r w:rsidRPr="004A6C6F">
        <w:rPr>
          <w:rFonts w:ascii="Times New Roman" w:hAnsi="Times New Roman" w:cs="Times New Roman"/>
          <w:color w:val="000000"/>
          <w:sz w:val="28"/>
          <w:szCs w:val="28"/>
        </w:rPr>
        <w:t xml:space="preserve"> </w:t>
      </w:r>
    </w:p>
    <w:p w:rsidR="00D067E6" w:rsidRPr="004A6C6F" w:rsidRDefault="00D67762" w:rsidP="004A6C6F">
      <w:pPr>
        <w:spacing w:line="240" w:lineRule="auto"/>
        <w:ind w:firstLine="851"/>
        <w:contextualSpacing/>
        <w:jc w:val="both"/>
        <w:rPr>
          <w:rFonts w:ascii="Times New Roman" w:hAnsi="Times New Roman" w:cs="Times New Roman"/>
          <w:sz w:val="28"/>
          <w:szCs w:val="28"/>
        </w:rPr>
      </w:pPr>
      <w:r w:rsidRPr="004A6C6F">
        <w:rPr>
          <w:rFonts w:ascii="Times New Roman" w:hAnsi="Times New Roman" w:cs="Times New Roman"/>
          <w:color w:val="000000"/>
          <w:sz w:val="28"/>
          <w:szCs w:val="28"/>
        </w:rPr>
        <w:t xml:space="preserve">- </w:t>
      </w:r>
      <w:r w:rsidRPr="004A6C6F">
        <w:rPr>
          <w:rFonts w:ascii="Times New Roman" w:hAnsi="Times New Roman" w:cs="Times New Roman"/>
          <w:sz w:val="28"/>
          <w:szCs w:val="28"/>
        </w:rPr>
        <w:t xml:space="preserve">признанные недееспособными в установленном федеральным законом порядке; </w:t>
      </w:r>
    </w:p>
    <w:p w:rsidR="00EA26EF" w:rsidRPr="004A6C6F" w:rsidRDefault="00D67762" w:rsidP="004A6C6F">
      <w:pPr>
        <w:spacing w:line="240" w:lineRule="auto"/>
        <w:ind w:firstLine="851"/>
        <w:contextualSpacing/>
        <w:jc w:val="both"/>
        <w:rPr>
          <w:rFonts w:ascii="Times New Roman" w:hAnsi="Times New Roman" w:cs="Times New Roman"/>
          <w:sz w:val="28"/>
          <w:szCs w:val="28"/>
        </w:rPr>
      </w:pPr>
      <w:r w:rsidRPr="004A6C6F">
        <w:rPr>
          <w:rFonts w:ascii="Times New Roman" w:hAnsi="Times New Roman" w:cs="Times New Roman"/>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w:t>
      </w:r>
      <w:r w:rsidR="000D54DF" w:rsidRPr="004A6C6F">
        <w:rPr>
          <w:rFonts w:ascii="Times New Roman" w:hAnsi="Times New Roman" w:cs="Times New Roman"/>
          <w:sz w:val="28"/>
          <w:szCs w:val="28"/>
        </w:rPr>
        <w:t>ванию в области здравоохранения</w:t>
      </w:r>
      <w:r w:rsidR="005C6BB4" w:rsidRPr="004A6C6F">
        <w:rPr>
          <w:rFonts w:ascii="Times New Roman" w:hAnsi="Times New Roman" w:cs="Times New Roman"/>
          <w:sz w:val="28"/>
          <w:szCs w:val="28"/>
        </w:rPr>
        <w:t>.</w:t>
      </w:r>
    </w:p>
    <w:p w:rsidR="005C6BB4" w:rsidRPr="004A6C6F" w:rsidRDefault="005C6BB4" w:rsidP="004A6C6F">
      <w:pPr>
        <w:spacing w:line="240" w:lineRule="auto"/>
        <w:ind w:firstLine="851"/>
        <w:contextualSpacing/>
        <w:jc w:val="both"/>
        <w:rPr>
          <w:rFonts w:ascii="Times New Roman" w:hAnsi="Times New Roman" w:cs="Times New Roman"/>
          <w:sz w:val="28"/>
          <w:szCs w:val="28"/>
        </w:rPr>
      </w:pPr>
    </w:p>
    <w:p w:rsidR="007005CD" w:rsidRPr="004A6C6F" w:rsidRDefault="005C6BB4" w:rsidP="004A6C6F">
      <w:pPr>
        <w:spacing w:line="240" w:lineRule="auto"/>
        <w:ind w:firstLine="851"/>
        <w:jc w:val="center"/>
        <w:rPr>
          <w:rFonts w:ascii="Times New Roman" w:hAnsi="Times New Roman" w:cs="Times New Roman"/>
          <w:b/>
          <w:sz w:val="28"/>
          <w:szCs w:val="28"/>
        </w:rPr>
      </w:pPr>
      <w:r w:rsidRPr="004A6C6F">
        <w:rPr>
          <w:rFonts w:ascii="Times New Roman" w:hAnsi="Times New Roman" w:cs="Times New Roman"/>
          <w:b/>
          <w:sz w:val="28"/>
          <w:szCs w:val="28"/>
        </w:rPr>
        <w:t>Медицинский осмотр</w:t>
      </w:r>
    </w:p>
    <w:p w:rsidR="005C6BB4" w:rsidRPr="004A6C6F" w:rsidRDefault="005C6BB4" w:rsidP="004A6C6F">
      <w:pPr>
        <w:shd w:val="clear" w:color="auto" w:fill="FFFFFF"/>
        <w:spacing w:before="120" w:after="120" w:line="315" w:lineRule="atLeast"/>
        <w:ind w:firstLine="851"/>
        <w:jc w:val="both"/>
        <w:rPr>
          <w:rFonts w:ascii="Times New Roman" w:eastAsia="Times New Roman" w:hAnsi="Times New Roman" w:cs="Times New Roman"/>
          <w:sz w:val="28"/>
          <w:szCs w:val="28"/>
          <w:lang w:eastAsia="ru-RU"/>
        </w:rPr>
      </w:pPr>
      <w:r w:rsidRPr="004A6C6F">
        <w:rPr>
          <w:rFonts w:ascii="Times New Roman" w:eastAsia="Times New Roman" w:hAnsi="Times New Roman" w:cs="Times New Roman"/>
          <w:sz w:val="28"/>
          <w:szCs w:val="28"/>
          <w:lang w:eastAsia="ru-RU"/>
        </w:rPr>
        <w:t xml:space="preserve">        Согласно п. 9 ч. 1 ст. 48 Федерального закона от 29.12.2012 N 273-ФЗ "Об образовании в Российской Федерации" педагогические работники обязаны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C6BB4" w:rsidRPr="004A6C6F" w:rsidRDefault="005C6BB4" w:rsidP="004A6C6F">
      <w:pPr>
        <w:shd w:val="clear" w:color="auto" w:fill="FFFFFF"/>
        <w:spacing w:before="120" w:after="120" w:line="315" w:lineRule="atLeast"/>
        <w:ind w:firstLine="851"/>
        <w:jc w:val="both"/>
        <w:rPr>
          <w:rFonts w:ascii="Times New Roman" w:eastAsia="Times New Roman" w:hAnsi="Times New Roman" w:cs="Times New Roman"/>
          <w:sz w:val="28"/>
          <w:szCs w:val="28"/>
          <w:lang w:eastAsia="ru-RU"/>
        </w:rPr>
      </w:pPr>
      <w:r w:rsidRPr="004A6C6F">
        <w:rPr>
          <w:rFonts w:ascii="Times New Roman" w:eastAsia="Times New Roman" w:hAnsi="Times New Roman" w:cs="Times New Roman"/>
          <w:sz w:val="28"/>
          <w:szCs w:val="28"/>
          <w:lang w:eastAsia="ru-RU"/>
        </w:rPr>
        <w:t xml:space="preserve">Пунктом 18 Приложения N 2 к Приказу </w:t>
      </w:r>
      <w:proofErr w:type="spellStart"/>
      <w:r w:rsidRPr="004A6C6F">
        <w:rPr>
          <w:rFonts w:ascii="Times New Roman" w:eastAsia="Times New Roman" w:hAnsi="Times New Roman" w:cs="Times New Roman"/>
          <w:sz w:val="28"/>
          <w:szCs w:val="28"/>
          <w:lang w:eastAsia="ru-RU"/>
        </w:rPr>
        <w:t>Минздравсоцразвития</w:t>
      </w:r>
      <w:proofErr w:type="spellEnd"/>
      <w:r w:rsidRPr="004A6C6F">
        <w:rPr>
          <w:rFonts w:ascii="Times New Roman" w:eastAsia="Times New Roman" w:hAnsi="Times New Roman" w:cs="Times New Roman"/>
          <w:sz w:val="28"/>
          <w:szCs w:val="28"/>
          <w:lang w:eastAsia="ru-RU"/>
        </w:rPr>
        <w:t xml:space="preserve"> России от 12.04.2011 N 302н установлено, что работники, выполняющие работы в образовательных организациях всех типов и видов, а также в детских организациях, не осуществляющих образовательной деятельности (спортивных секциях, творческих, досуговых детских организациях и т.п.), обязаны проходить ежегодные обязательные медицинские осмотры в следующем объеме:</w:t>
      </w:r>
    </w:p>
    <w:p w:rsidR="005C6BB4" w:rsidRPr="004A6C6F" w:rsidRDefault="005C6BB4" w:rsidP="004A6C6F">
      <w:pPr>
        <w:shd w:val="clear" w:color="auto" w:fill="FFFFFF"/>
        <w:spacing w:before="120" w:after="120" w:line="315" w:lineRule="atLeast"/>
        <w:ind w:firstLine="851"/>
        <w:jc w:val="both"/>
        <w:rPr>
          <w:rFonts w:ascii="Times New Roman" w:eastAsia="Times New Roman" w:hAnsi="Times New Roman" w:cs="Times New Roman"/>
          <w:sz w:val="28"/>
          <w:szCs w:val="28"/>
          <w:lang w:eastAsia="ru-RU"/>
        </w:rPr>
      </w:pPr>
      <w:r w:rsidRPr="004A6C6F">
        <w:rPr>
          <w:rFonts w:ascii="Times New Roman" w:eastAsia="Times New Roman" w:hAnsi="Times New Roman" w:cs="Times New Roman"/>
          <w:sz w:val="28"/>
          <w:szCs w:val="28"/>
          <w:lang w:eastAsia="ru-RU"/>
        </w:rPr>
        <w:t xml:space="preserve">- осмотр врачами: </w:t>
      </w:r>
      <w:proofErr w:type="spellStart"/>
      <w:r w:rsidRPr="004A6C6F">
        <w:rPr>
          <w:rFonts w:ascii="Times New Roman" w:eastAsia="Times New Roman" w:hAnsi="Times New Roman" w:cs="Times New Roman"/>
          <w:sz w:val="28"/>
          <w:szCs w:val="28"/>
          <w:lang w:eastAsia="ru-RU"/>
        </w:rPr>
        <w:t>дерматовенерологом</w:t>
      </w:r>
      <w:proofErr w:type="spellEnd"/>
      <w:r w:rsidRPr="004A6C6F">
        <w:rPr>
          <w:rFonts w:ascii="Times New Roman" w:eastAsia="Times New Roman" w:hAnsi="Times New Roman" w:cs="Times New Roman"/>
          <w:sz w:val="28"/>
          <w:szCs w:val="28"/>
          <w:lang w:eastAsia="ru-RU"/>
        </w:rPr>
        <w:t xml:space="preserve">, </w:t>
      </w:r>
      <w:proofErr w:type="spellStart"/>
      <w:r w:rsidRPr="004A6C6F">
        <w:rPr>
          <w:rFonts w:ascii="Times New Roman" w:eastAsia="Times New Roman" w:hAnsi="Times New Roman" w:cs="Times New Roman"/>
          <w:sz w:val="28"/>
          <w:szCs w:val="28"/>
          <w:lang w:eastAsia="ru-RU"/>
        </w:rPr>
        <w:t>оториноларингологом</w:t>
      </w:r>
      <w:proofErr w:type="spellEnd"/>
      <w:r w:rsidRPr="004A6C6F">
        <w:rPr>
          <w:rFonts w:ascii="Times New Roman" w:eastAsia="Times New Roman" w:hAnsi="Times New Roman" w:cs="Times New Roman"/>
          <w:sz w:val="28"/>
          <w:szCs w:val="28"/>
          <w:lang w:eastAsia="ru-RU"/>
        </w:rPr>
        <w:t>, стоматологом, инфекционистом;</w:t>
      </w:r>
    </w:p>
    <w:p w:rsidR="005C6BB4" w:rsidRPr="004A6C6F" w:rsidRDefault="005C6BB4" w:rsidP="004A6C6F">
      <w:pPr>
        <w:shd w:val="clear" w:color="auto" w:fill="FFFFFF"/>
        <w:spacing w:before="120" w:after="120" w:line="315" w:lineRule="atLeast"/>
        <w:ind w:firstLine="851"/>
        <w:jc w:val="both"/>
        <w:rPr>
          <w:rFonts w:ascii="Times New Roman" w:eastAsia="Times New Roman" w:hAnsi="Times New Roman" w:cs="Times New Roman"/>
          <w:sz w:val="28"/>
          <w:szCs w:val="28"/>
          <w:lang w:eastAsia="ru-RU"/>
        </w:rPr>
      </w:pPr>
      <w:r w:rsidRPr="004A6C6F">
        <w:rPr>
          <w:rFonts w:ascii="Times New Roman" w:eastAsia="Times New Roman" w:hAnsi="Times New Roman" w:cs="Times New Roman"/>
          <w:sz w:val="28"/>
          <w:szCs w:val="28"/>
          <w:lang w:eastAsia="ru-RU"/>
        </w:rPr>
        <w:t xml:space="preserve">- лабораторные и функциональные исследования: рентгенографию грудной клетки, исследование крови на сифилис, мазки на гонорею при поступлении на работу, исследования на гельминтозы при поступлении на работу и в дальнейшем - не реже одного раза в год либо по </w:t>
      </w:r>
      <w:proofErr w:type="spellStart"/>
      <w:r w:rsidRPr="004A6C6F">
        <w:rPr>
          <w:rFonts w:ascii="Times New Roman" w:eastAsia="Times New Roman" w:hAnsi="Times New Roman" w:cs="Times New Roman"/>
          <w:sz w:val="28"/>
          <w:szCs w:val="28"/>
          <w:lang w:eastAsia="ru-RU"/>
        </w:rPr>
        <w:t>эпидпоказаниям</w:t>
      </w:r>
      <w:proofErr w:type="spellEnd"/>
      <w:r w:rsidRPr="004A6C6F">
        <w:rPr>
          <w:rFonts w:ascii="Times New Roman" w:eastAsia="Times New Roman" w:hAnsi="Times New Roman" w:cs="Times New Roman"/>
          <w:sz w:val="28"/>
          <w:szCs w:val="28"/>
          <w:lang w:eastAsia="ru-RU"/>
        </w:rPr>
        <w:t>;</w:t>
      </w:r>
    </w:p>
    <w:p w:rsidR="005C6BB4" w:rsidRPr="004A6C6F" w:rsidRDefault="005C6BB4" w:rsidP="004A6C6F">
      <w:pPr>
        <w:shd w:val="clear" w:color="auto" w:fill="FFFFFF"/>
        <w:spacing w:before="120" w:after="120" w:line="315" w:lineRule="atLeast"/>
        <w:ind w:firstLine="851"/>
        <w:jc w:val="both"/>
        <w:rPr>
          <w:rFonts w:ascii="Times New Roman" w:eastAsia="Times New Roman" w:hAnsi="Times New Roman" w:cs="Times New Roman"/>
          <w:sz w:val="28"/>
          <w:szCs w:val="28"/>
          <w:lang w:eastAsia="ru-RU"/>
        </w:rPr>
      </w:pPr>
      <w:r w:rsidRPr="004A6C6F">
        <w:rPr>
          <w:rFonts w:ascii="Times New Roman" w:eastAsia="Times New Roman" w:hAnsi="Times New Roman" w:cs="Times New Roman"/>
          <w:sz w:val="28"/>
          <w:szCs w:val="28"/>
          <w:lang w:eastAsia="ru-RU"/>
        </w:rPr>
        <w:t xml:space="preserve">- выявление дополнительных медицинских противопоказаний, а именно заболеваний и </w:t>
      </w:r>
      <w:proofErr w:type="spellStart"/>
      <w:r w:rsidRPr="004A6C6F">
        <w:rPr>
          <w:rFonts w:ascii="Times New Roman" w:eastAsia="Times New Roman" w:hAnsi="Times New Roman" w:cs="Times New Roman"/>
          <w:sz w:val="28"/>
          <w:szCs w:val="28"/>
          <w:lang w:eastAsia="ru-RU"/>
        </w:rPr>
        <w:t>бактерионосительства</w:t>
      </w:r>
      <w:proofErr w:type="spellEnd"/>
      <w:r w:rsidRPr="004A6C6F">
        <w:rPr>
          <w:rFonts w:ascii="Times New Roman" w:eastAsia="Times New Roman" w:hAnsi="Times New Roman" w:cs="Times New Roman"/>
          <w:sz w:val="28"/>
          <w:szCs w:val="28"/>
          <w:lang w:eastAsia="ru-RU"/>
        </w:rPr>
        <w:t xml:space="preserve">: брюшного тифа, паратифов, сальмонеллеза, дизентерии; гельминтозов; сифилиса в заразном периоде; лепры; заразных кожных заболеваний: чесотки, трихофитии, микроспории, парши, актиномикоза с изъязвлениями или свищами на открытых частях тела; заразных и деструктивных форм туберкулеза легких, внелегочного туберкулеза с наличием свищей, </w:t>
      </w:r>
      <w:proofErr w:type="spellStart"/>
      <w:r w:rsidRPr="004A6C6F">
        <w:rPr>
          <w:rFonts w:ascii="Times New Roman" w:eastAsia="Times New Roman" w:hAnsi="Times New Roman" w:cs="Times New Roman"/>
          <w:sz w:val="28"/>
          <w:szCs w:val="28"/>
          <w:lang w:eastAsia="ru-RU"/>
        </w:rPr>
        <w:t>бактериоурии</w:t>
      </w:r>
      <w:proofErr w:type="spellEnd"/>
      <w:r w:rsidRPr="004A6C6F">
        <w:rPr>
          <w:rFonts w:ascii="Times New Roman" w:eastAsia="Times New Roman" w:hAnsi="Times New Roman" w:cs="Times New Roman"/>
          <w:sz w:val="28"/>
          <w:szCs w:val="28"/>
          <w:lang w:eastAsia="ru-RU"/>
        </w:rPr>
        <w:t xml:space="preserve">, туберкулезной волчанки лица и рук; гонореи (всех форм)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 </w:t>
      </w:r>
      <w:proofErr w:type="spellStart"/>
      <w:r w:rsidRPr="004A6C6F">
        <w:rPr>
          <w:rFonts w:ascii="Times New Roman" w:eastAsia="Times New Roman" w:hAnsi="Times New Roman" w:cs="Times New Roman"/>
          <w:sz w:val="28"/>
          <w:szCs w:val="28"/>
          <w:lang w:eastAsia="ru-RU"/>
        </w:rPr>
        <w:t>озены</w:t>
      </w:r>
      <w:proofErr w:type="spellEnd"/>
      <w:r w:rsidRPr="004A6C6F">
        <w:rPr>
          <w:rFonts w:ascii="Times New Roman" w:eastAsia="Times New Roman" w:hAnsi="Times New Roman" w:cs="Times New Roman"/>
          <w:sz w:val="28"/>
          <w:szCs w:val="28"/>
          <w:lang w:eastAsia="ru-RU"/>
        </w:rPr>
        <w:t>.</w:t>
      </w:r>
    </w:p>
    <w:p w:rsidR="005C6BB4" w:rsidRPr="004A6C6F" w:rsidRDefault="005C6BB4" w:rsidP="004A6C6F">
      <w:pPr>
        <w:shd w:val="clear" w:color="auto" w:fill="FFFFFF"/>
        <w:spacing w:before="120" w:after="120" w:line="240" w:lineRule="auto"/>
        <w:ind w:firstLine="851"/>
        <w:contextualSpacing/>
        <w:jc w:val="both"/>
        <w:rPr>
          <w:rFonts w:ascii="Times New Roman" w:eastAsia="Times New Roman" w:hAnsi="Times New Roman" w:cs="Times New Roman"/>
          <w:color w:val="333333"/>
          <w:sz w:val="28"/>
          <w:szCs w:val="28"/>
          <w:lang w:eastAsia="ru-RU"/>
        </w:rPr>
      </w:pPr>
      <w:r w:rsidRPr="004A6C6F">
        <w:rPr>
          <w:rFonts w:ascii="Times New Roman" w:eastAsia="Times New Roman" w:hAnsi="Times New Roman" w:cs="Times New Roman"/>
          <w:sz w:val="28"/>
          <w:szCs w:val="28"/>
          <w:lang w:eastAsia="ru-RU"/>
        </w:rPr>
        <w:t>Из изложенного следует, что обязательные медицинские осмотры обязаны проходить все без исключения работники образовательных учреждений</w:t>
      </w:r>
      <w:r w:rsidRPr="004A6C6F">
        <w:rPr>
          <w:rFonts w:ascii="Times New Roman" w:eastAsia="Times New Roman" w:hAnsi="Times New Roman" w:cs="Times New Roman"/>
          <w:color w:val="333333"/>
          <w:sz w:val="28"/>
          <w:szCs w:val="28"/>
          <w:lang w:eastAsia="ru-RU"/>
        </w:rPr>
        <w:t>.</w:t>
      </w:r>
    </w:p>
    <w:p w:rsidR="005C6BB4" w:rsidRPr="004A6C6F" w:rsidRDefault="004A6C6F" w:rsidP="004A6C6F">
      <w:pPr>
        <w:shd w:val="clear" w:color="auto" w:fill="FFFFFF"/>
        <w:spacing w:before="120" w:after="12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C6BB4" w:rsidRPr="004A6C6F">
        <w:rPr>
          <w:rFonts w:ascii="Times New Roman" w:eastAsia="Times New Roman" w:hAnsi="Times New Roman" w:cs="Times New Roman"/>
          <w:sz w:val="28"/>
          <w:szCs w:val="28"/>
          <w:lang w:eastAsia="ru-RU"/>
        </w:rPr>
        <w:t xml:space="preserve">аботодатель обязан обеспечить: в случаях, предусмотренных трудовым законодательством и иными нормативными правовыми актами, содержащими </w:t>
      </w:r>
      <w:r w:rsidR="005C6BB4" w:rsidRPr="004A6C6F">
        <w:rPr>
          <w:rFonts w:ascii="Times New Roman" w:eastAsia="Times New Roman" w:hAnsi="Times New Roman" w:cs="Times New Roman"/>
          <w:sz w:val="28"/>
          <w:szCs w:val="28"/>
          <w:lang w:eastAsia="ru-RU"/>
        </w:rPr>
        <w:lastRenderedPageBreak/>
        <w:t>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5C6BB4" w:rsidRPr="004A6C6F" w:rsidRDefault="005C6BB4" w:rsidP="004A6C6F">
      <w:pPr>
        <w:shd w:val="clear" w:color="auto" w:fill="FFFFFF"/>
        <w:spacing w:before="120" w:after="120" w:line="240" w:lineRule="auto"/>
        <w:ind w:firstLine="851"/>
        <w:contextualSpacing/>
        <w:jc w:val="both"/>
        <w:rPr>
          <w:rFonts w:ascii="Times New Roman" w:eastAsia="Times New Roman" w:hAnsi="Times New Roman" w:cs="Times New Roman"/>
          <w:sz w:val="28"/>
          <w:szCs w:val="28"/>
          <w:lang w:eastAsia="ru-RU"/>
        </w:rPr>
      </w:pPr>
      <w:r w:rsidRPr="004A6C6F">
        <w:rPr>
          <w:rFonts w:ascii="Times New Roman" w:hAnsi="Times New Roman" w:cs="Times New Roman"/>
          <w:sz w:val="28"/>
          <w:szCs w:val="28"/>
          <w:shd w:val="clear" w:color="auto" w:fill="FFFFFF"/>
        </w:rPr>
        <w:t>Таким образом, работодатель обязан заключить договор с медицинской организацией на проведение предварительного медицинского осмотра работников при приеме их на работу, а также периодических осмотров работников. Работодатель направляет работника в медицинскую организацию, с которой заключен договор, так как в данной медицинской организации есть врачебная комиссия, состоящая из квалифицированных врачей, имеющих разрешение на проведение медицинского осмотра по факторам, имеющим значение для работодателя. В направлении на предварительный медицинский осмотр указывается медицинское учреждение, в котором необходимо пройти медицинский осмотр.</w:t>
      </w:r>
    </w:p>
    <w:p w:rsidR="005C6BB4" w:rsidRPr="004A6C6F" w:rsidRDefault="005C6BB4" w:rsidP="004A6C6F">
      <w:pPr>
        <w:spacing w:line="240" w:lineRule="auto"/>
        <w:ind w:firstLine="851"/>
        <w:jc w:val="both"/>
        <w:rPr>
          <w:rFonts w:ascii="Times New Roman" w:hAnsi="Times New Roman" w:cs="Times New Roman"/>
          <w:sz w:val="28"/>
          <w:szCs w:val="28"/>
        </w:rPr>
      </w:pPr>
    </w:p>
    <w:p w:rsidR="00646C4A" w:rsidRPr="004A6C6F" w:rsidRDefault="00646C4A" w:rsidP="004A6C6F">
      <w:pPr>
        <w:spacing w:line="240" w:lineRule="auto"/>
        <w:ind w:firstLine="851"/>
        <w:jc w:val="center"/>
        <w:rPr>
          <w:rFonts w:ascii="Times New Roman" w:hAnsi="Times New Roman" w:cs="Times New Roman"/>
          <w:b/>
          <w:sz w:val="28"/>
          <w:szCs w:val="28"/>
        </w:rPr>
      </w:pPr>
      <w:r w:rsidRPr="004A6C6F">
        <w:rPr>
          <w:rFonts w:ascii="Times New Roman" w:hAnsi="Times New Roman" w:cs="Times New Roman"/>
          <w:b/>
          <w:sz w:val="28"/>
          <w:szCs w:val="28"/>
        </w:rPr>
        <w:t>Эффективный контракт</w:t>
      </w:r>
    </w:p>
    <w:p w:rsidR="00EA26EF" w:rsidRPr="004A6C6F" w:rsidRDefault="000E7301"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Понятие "</w:t>
      </w:r>
      <w:r w:rsidR="00EA26EF" w:rsidRPr="004A6C6F">
        <w:rPr>
          <w:rFonts w:ascii="Times New Roman" w:hAnsi="Times New Roman" w:cs="Times New Roman"/>
          <w:sz w:val="28"/>
          <w:szCs w:val="28"/>
        </w:rPr>
        <w:t xml:space="preserve">эффективный контракт" впервые официально было дано в Распоряжении </w:t>
      </w:r>
      <w:r w:rsidR="00807131" w:rsidRPr="004A6C6F">
        <w:rPr>
          <w:rFonts w:ascii="Times New Roman" w:hAnsi="Times New Roman" w:cs="Times New Roman"/>
          <w:sz w:val="28"/>
          <w:szCs w:val="28"/>
        </w:rPr>
        <w:t>Правительства</w:t>
      </w:r>
      <w:r w:rsidR="00EA26EF" w:rsidRPr="004A6C6F">
        <w:rPr>
          <w:rFonts w:ascii="Times New Roman" w:hAnsi="Times New Roman" w:cs="Times New Roman"/>
          <w:sz w:val="28"/>
          <w:szCs w:val="28"/>
        </w:rPr>
        <w:t xml:space="preserve"> РФ </w:t>
      </w:r>
      <w:r w:rsidR="00807131" w:rsidRPr="004A6C6F">
        <w:rPr>
          <w:rFonts w:ascii="Times New Roman" w:hAnsi="Times New Roman" w:cs="Times New Roman"/>
          <w:sz w:val="28"/>
          <w:szCs w:val="28"/>
        </w:rPr>
        <w:t>от 26 ноября 2012 года № 2190-р, которым была утверждена программа поэтапного совершенствования оплаты труда в государственных (муниципальных) учреждениях на 2012-2018 годы.</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Впервые понятие "эффективного контракта" дается в самой Программе, в </w:t>
      </w:r>
      <w:hyperlink r:id="rId9" w:history="1">
        <w:r w:rsidRPr="004A6C6F">
          <w:rPr>
            <w:rFonts w:ascii="Times New Roman" w:hAnsi="Times New Roman" w:cs="Times New Roman"/>
            <w:sz w:val="28"/>
            <w:szCs w:val="28"/>
          </w:rPr>
          <w:t>разделе IV</w:t>
        </w:r>
      </w:hyperlink>
      <w:r w:rsidRPr="004A6C6F">
        <w:rPr>
          <w:rFonts w:ascii="Times New Roman" w:hAnsi="Times New Roman" w:cs="Times New Roman"/>
          <w:sz w:val="28"/>
          <w:szCs w:val="28"/>
        </w:rPr>
        <w:t xml:space="preserve"> которой эффективный контракт определяется как трудовой договор с работником, в котором конкретизированы четыре вида условий:</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1) должностные обязанности работника;</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2) условия оплаты труда;</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3)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4) меры социальной поддержки.</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В </w:t>
      </w:r>
      <w:hyperlink r:id="rId10" w:history="1">
        <w:r w:rsidRPr="004A6C6F">
          <w:rPr>
            <w:rFonts w:ascii="Times New Roman" w:hAnsi="Times New Roman" w:cs="Times New Roman"/>
            <w:sz w:val="28"/>
            <w:szCs w:val="28"/>
          </w:rPr>
          <w:t>Программе</w:t>
        </w:r>
      </w:hyperlink>
      <w:r w:rsidRPr="004A6C6F">
        <w:rPr>
          <w:rFonts w:ascii="Times New Roman" w:hAnsi="Times New Roman" w:cs="Times New Roman"/>
          <w:sz w:val="28"/>
          <w:szCs w:val="28"/>
        </w:rPr>
        <w:t xml:space="preserve"> также указано, что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достижения коллективных результатов труда. При этом особо отмечается, что условия получения вознаграждения должны быть понятны работодателю и работнику и не допускать двойного толкования.</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Примерная форма трудового договора с работником государственного (муниципального) учреждения принята в качестве </w:t>
      </w:r>
      <w:hyperlink r:id="rId11" w:history="1">
        <w:r w:rsidRPr="004A6C6F">
          <w:rPr>
            <w:rFonts w:ascii="Times New Roman" w:hAnsi="Times New Roman" w:cs="Times New Roman"/>
            <w:sz w:val="28"/>
            <w:szCs w:val="28"/>
          </w:rPr>
          <w:t>приложения N 3</w:t>
        </w:r>
      </w:hyperlink>
      <w:r w:rsidRPr="004A6C6F">
        <w:rPr>
          <w:rFonts w:ascii="Times New Roman" w:hAnsi="Times New Roman" w:cs="Times New Roman"/>
          <w:sz w:val="28"/>
          <w:szCs w:val="28"/>
        </w:rPr>
        <w:t xml:space="preserve"> к Программе.</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lastRenderedPageBreak/>
        <w:t>Так, эффективный контракт определяется как трудовой договор, где конкретизируются определенные условия. Вызывает сомнения сама возможность конкретизации каких-либо условий в содержании трудового договора.</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В </w:t>
      </w:r>
      <w:hyperlink r:id="rId12" w:history="1">
        <w:r w:rsidRPr="004A6C6F">
          <w:rPr>
            <w:rFonts w:ascii="Times New Roman" w:hAnsi="Times New Roman" w:cs="Times New Roman"/>
            <w:sz w:val="28"/>
            <w:szCs w:val="28"/>
          </w:rPr>
          <w:t>статье 57</w:t>
        </w:r>
      </w:hyperlink>
      <w:r w:rsidRPr="004A6C6F">
        <w:rPr>
          <w:rFonts w:ascii="Times New Roman" w:hAnsi="Times New Roman" w:cs="Times New Roman"/>
          <w:sz w:val="28"/>
          <w:szCs w:val="28"/>
        </w:rPr>
        <w:t xml:space="preserve"> ТК РФ предусматривается, что содержание трудового договора включает в себя ряд обязательных и дополнительных условий. При этом отсутствие любого из обязательных условий может расцениваться в качестве административного правонарушения, предусмотренного </w:t>
      </w:r>
      <w:hyperlink r:id="rId13" w:history="1">
        <w:r w:rsidRPr="004A6C6F">
          <w:rPr>
            <w:rFonts w:ascii="Times New Roman" w:hAnsi="Times New Roman" w:cs="Times New Roman"/>
            <w:sz w:val="28"/>
            <w:szCs w:val="28"/>
          </w:rPr>
          <w:t>статьей 5.27</w:t>
        </w:r>
      </w:hyperlink>
      <w:r w:rsidRPr="004A6C6F">
        <w:rPr>
          <w:rFonts w:ascii="Times New Roman" w:hAnsi="Times New Roman" w:cs="Times New Roman"/>
          <w:sz w:val="28"/>
          <w:szCs w:val="28"/>
        </w:rPr>
        <w:t xml:space="preserve"> КоАП РФ.</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С данной точки зрения необходимо оценить все четыре специальных условия эффективного контракта.</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1. Должностные обязанности работника с точки зрения ТК РФ не являются обязательным условием трудового договора. Трудовая функция работника включает в себя всю совокупность прав и обязанностей работника, как непосредственно предусмотренных </w:t>
      </w:r>
      <w:hyperlink r:id="rId14" w:history="1">
        <w:r w:rsidRPr="004A6C6F">
          <w:rPr>
            <w:rFonts w:ascii="Times New Roman" w:hAnsi="Times New Roman" w:cs="Times New Roman"/>
            <w:sz w:val="28"/>
            <w:szCs w:val="28"/>
          </w:rPr>
          <w:t>статьей 21</w:t>
        </w:r>
      </w:hyperlink>
      <w:r w:rsidRPr="004A6C6F">
        <w:rPr>
          <w:rFonts w:ascii="Times New Roman" w:hAnsi="Times New Roman" w:cs="Times New Roman"/>
          <w:sz w:val="28"/>
          <w:szCs w:val="28"/>
        </w:rPr>
        <w:t xml:space="preserve"> ТК РФ ("Основные права и обязанности работника"), так и закрепленных на локальном уровне индивидуально-договорным и (или) локально-нормативным способом. Более того, остается неясным, чем отличаются обычные должностные обязанности от конкретизированных должностных обязанностей, каковы задачи подобной конкретизации, каковы ее критерии.</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2. Условия оплаты труда работника являются обязательным условием трудового договора. В соответствии со статьей 57 ТК РФ стороны должны договориться о размере должностного оклада (тарифной ставки), а также о надбавках, доплатах и поощрительных выплатах. Сложно представить, как можно конкретизировать в трудовом договоре то, что и так является обязательным условием трудового договора. При этом перечень условий оплаты труда непосредственно сформирован в </w:t>
      </w:r>
      <w:hyperlink r:id="rId15" w:history="1">
        <w:r w:rsidRPr="004A6C6F">
          <w:rPr>
            <w:rFonts w:ascii="Times New Roman" w:hAnsi="Times New Roman" w:cs="Times New Roman"/>
            <w:sz w:val="28"/>
            <w:szCs w:val="28"/>
          </w:rPr>
          <w:t>части второй статьи 57</w:t>
        </w:r>
      </w:hyperlink>
      <w:r w:rsidRPr="004A6C6F">
        <w:rPr>
          <w:rFonts w:ascii="Times New Roman" w:hAnsi="Times New Roman" w:cs="Times New Roman"/>
          <w:sz w:val="28"/>
          <w:szCs w:val="28"/>
        </w:rPr>
        <w:t xml:space="preserve"> ТК РФ и носит закрытый характер, т.е. не могут появиться какие-либо условия оплаты труда, не предусмотренные коллективным договором и (или) локальными нормативными актами учреждения.</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3. </w:t>
      </w:r>
      <w:hyperlink r:id="rId16" w:history="1">
        <w:r w:rsidRPr="004A6C6F">
          <w:rPr>
            <w:rFonts w:ascii="Times New Roman" w:hAnsi="Times New Roman" w:cs="Times New Roman"/>
            <w:sz w:val="28"/>
            <w:szCs w:val="28"/>
          </w:rPr>
          <w:t>Программа</w:t>
        </w:r>
      </w:hyperlink>
      <w:r w:rsidRPr="004A6C6F">
        <w:rPr>
          <w:rFonts w:ascii="Times New Roman" w:hAnsi="Times New Roman" w:cs="Times New Roman"/>
          <w:sz w:val="28"/>
          <w:szCs w:val="28"/>
        </w:rPr>
        <w:t xml:space="preserve"> требует уточнения и конкретизации в трудовом договоре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Кроме того, в трудовом договоре должен быть установлен размер вознаграждения, а также размер поощрения за достижения коллективных результатов труда.</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Предложенная правовая конструкция вызывает обоснованные сомнения.</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Во-первых, стимулирующие и поощрительные выплаты относятся к понятию "условия оплаты труда", а значит, уже прописаны в трудовом договоре в соответствии с требованиями </w:t>
      </w:r>
      <w:hyperlink r:id="rId17" w:history="1">
        <w:r w:rsidRPr="004A6C6F">
          <w:rPr>
            <w:rFonts w:ascii="Times New Roman" w:hAnsi="Times New Roman" w:cs="Times New Roman"/>
            <w:sz w:val="28"/>
            <w:szCs w:val="28"/>
          </w:rPr>
          <w:t>трудового законодательства</w:t>
        </w:r>
      </w:hyperlink>
      <w:r w:rsidRPr="004A6C6F">
        <w:rPr>
          <w:rFonts w:ascii="Times New Roman" w:hAnsi="Times New Roman" w:cs="Times New Roman"/>
          <w:sz w:val="28"/>
          <w:szCs w:val="28"/>
        </w:rPr>
        <w:t xml:space="preserve">, а также самой </w:t>
      </w:r>
      <w:hyperlink r:id="rId18" w:history="1">
        <w:r w:rsidRPr="004A6C6F">
          <w:rPr>
            <w:rFonts w:ascii="Times New Roman" w:hAnsi="Times New Roman" w:cs="Times New Roman"/>
            <w:sz w:val="28"/>
            <w:szCs w:val="28"/>
          </w:rPr>
          <w:t>Программы</w:t>
        </w:r>
      </w:hyperlink>
      <w:r w:rsidRPr="004A6C6F">
        <w:rPr>
          <w:rFonts w:ascii="Times New Roman" w:hAnsi="Times New Roman" w:cs="Times New Roman"/>
          <w:sz w:val="28"/>
          <w:szCs w:val="28"/>
        </w:rPr>
        <w:t>.</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Во-вторых, в </w:t>
      </w:r>
      <w:hyperlink r:id="rId19" w:history="1">
        <w:r w:rsidRPr="004A6C6F">
          <w:rPr>
            <w:rFonts w:ascii="Times New Roman" w:hAnsi="Times New Roman" w:cs="Times New Roman"/>
            <w:sz w:val="28"/>
            <w:szCs w:val="28"/>
          </w:rPr>
          <w:t>Программе</w:t>
        </w:r>
      </w:hyperlink>
      <w:r w:rsidRPr="004A6C6F">
        <w:rPr>
          <w:rFonts w:ascii="Times New Roman" w:hAnsi="Times New Roman" w:cs="Times New Roman"/>
          <w:sz w:val="28"/>
          <w:szCs w:val="28"/>
        </w:rPr>
        <w:t xml:space="preserve"> не разграничены такие правовые термины, как показатели и критерии.</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lastRenderedPageBreak/>
        <w:t xml:space="preserve">В-третьих, не очень понятно, как можно установить в трудовом договоре размер вознаграждения, если </w:t>
      </w:r>
      <w:hyperlink r:id="rId20" w:history="1">
        <w:r w:rsidRPr="004A6C6F">
          <w:rPr>
            <w:rFonts w:ascii="Times New Roman" w:hAnsi="Times New Roman" w:cs="Times New Roman"/>
            <w:sz w:val="28"/>
            <w:szCs w:val="28"/>
          </w:rPr>
          <w:t>статья 129</w:t>
        </w:r>
      </w:hyperlink>
      <w:r w:rsidRPr="004A6C6F">
        <w:rPr>
          <w:rFonts w:ascii="Times New Roman" w:hAnsi="Times New Roman" w:cs="Times New Roman"/>
          <w:sz w:val="28"/>
          <w:szCs w:val="28"/>
        </w:rPr>
        <w:t xml:space="preserve"> ТК РФ понимает под вознаграждением размер оклада (должностного оклада) и (или) тарифной ставки.</w:t>
      </w:r>
    </w:p>
    <w:p w:rsidR="000E7301" w:rsidRPr="004A6C6F" w:rsidRDefault="000E7301" w:rsidP="004A6C6F">
      <w:pPr>
        <w:autoSpaceDE w:val="0"/>
        <w:autoSpaceDN w:val="0"/>
        <w:adjustRightInd w:val="0"/>
        <w:spacing w:after="0" w:line="240" w:lineRule="auto"/>
        <w:ind w:firstLine="851"/>
        <w:jc w:val="both"/>
        <w:rPr>
          <w:rFonts w:ascii="Times New Roman" w:hAnsi="Times New Roman" w:cs="Times New Roman"/>
          <w:sz w:val="28"/>
          <w:szCs w:val="28"/>
        </w:rPr>
      </w:pP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b/>
          <w:sz w:val="28"/>
          <w:szCs w:val="28"/>
        </w:rPr>
        <w:t>Трудовой договор</w:t>
      </w:r>
      <w:r w:rsidR="00D067E6" w:rsidRPr="004A6C6F">
        <w:rPr>
          <w:rFonts w:ascii="Times New Roman" w:hAnsi="Times New Roman" w:cs="Times New Roman"/>
          <w:b/>
          <w:sz w:val="28"/>
          <w:szCs w:val="28"/>
        </w:rPr>
        <w:t xml:space="preserve"> </w:t>
      </w:r>
      <w:r w:rsidRPr="004A6C6F">
        <w:rPr>
          <w:rFonts w:ascii="Times New Roman" w:hAnsi="Times New Roman" w:cs="Times New Roman"/>
          <w:sz w:val="28"/>
          <w:szCs w:val="28"/>
        </w:rPr>
        <w:t xml:space="preserve"> </w:t>
      </w:r>
      <w:r w:rsidR="00D067E6" w:rsidRPr="004A6C6F">
        <w:rPr>
          <w:rFonts w:ascii="Times New Roman" w:hAnsi="Times New Roman" w:cs="Times New Roman"/>
          <w:sz w:val="28"/>
          <w:szCs w:val="28"/>
        </w:rPr>
        <w:t>–</w:t>
      </w:r>
      <w:r w:rsidRPr="004A6C6F">
        <w:rPr>
          <w:rFonts w:ascii="Times New Roman" w:hAnsi="Times New Roman" w:cs="Times New Roman"/>
          <w:sz w:val="28"/>
          <w:szCs w:val="28"/>
        </w:rPr>
        <w:t xml:space="preserve"> </w:t>
      </w:r>
      <w:r w:rsidR="00D067E6" w:rsidRPr="004A6C6F">
        <w:rPr>
          <w:rFonts w:ascii="Times New Roman" w:hAnsi="Times New Roman" w:cs="Times New Roman"/>
          <w:sz w:val="28"/>
          <w:szCs w:val="28"/>
        </w:rPr>
        <w:t xml:space="preserve"> </w:t>
      </w:r>
      <w:r w:rsidRPr="004A6C6F">
        <w:rPr>
          <w:rFonts w:ascii="Times New Roman" w:hAnsi="Times New Roman" w:cs="Times New Roman"/>
          <w:sz w:val="28"/>
          <w:szCs w:val="28"/>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9F51B5" w:rsidRPr="004A6C6F" w:rsidRDefault="009F51B5" w:rsidP="004A6C6F">
      <w:pPr>
        <w:pStyle w:val="a5"/>
        <w:shd w:val="clear" w:color="auto" w:fill="FFFFFF"/>
        <w:adjustRightInd w:val="0"/>
        <w:ind w:firstLine="851"/>
        <w:jc w:val="both"/>
        <w:rPr>
          <w:sz w:val="28"/>
          <w:szCs w:val="28"/>
        </w:rPr>
      </w:pPr>
      <w:r w:rsidRPr="004A6C6F">
        <w:rPr>
          <w:sz w:val="28"/>
          <w:szCs w:val="28"/>
        </w:rPr>
        <w:t>Договор заключается в двух экземплярах. Один экземпляр переда</w:t>
      </w:r>
      <w:r w:rsidRPr="004A6C6F">
        <w:rPr>
          <w:sz w:val="28"/>
          <w:szCs w:val="28"/>
        </w:rPr>
        <w:softHyphen/>
        <w:t>ется работнику, другой остается у работодателя. Получение работ</w:t>
      </w:r>
      <w:r w:rsidRPr="004A6C6F">
        <w:rPr>
          <w:sz w:val="28"/>
          <w:szCs w:val="28"/>
        </w:rPr>
        <w:softHyphen/>
        <w:t>ником экземпляра трудового договора подтверждается подписью работника на экземпляре трудового договора, хранящемся у рабо</w:t>
      </w:r>
      <w:r w:rsidRPr="004A6C6F">
        <w:rPr>
          <w:sz w:val="28"/>
          <w:szCs w:val="28"/>
        </w:rPr>
        <w:softHyphen/>
        <w:t>тодателя.</w:t>
      </w:r>
    </w:p>
    <w:p w:rsidR="009F51B5" w:rsidRPr="004A6C6F" w:rsidRDefault="009F51B5"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b/>
          <w:sz w:val="28"/>
          <w:szCs w:val="28"/>
        </w:rPr>
        <w:t>В трудовом договоре должны быть закреплены следующие обязательные условия:</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место работы;</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дата начала работы, а в случае, когда заключается срочный трудовой договор, также срок его действия и обстоятельства (причины), послужившие основанием для заключения срочного трудового договора;</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условия оплаты труда (в том числе размер тарифной ставки или оклада (должностного оклада) работника, доплаты, надбавки и поощрительные выплаты);</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режим рабочего времени и времени отдыха;</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объем учебной нагрузки (для педагогических работников);</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компенсации за тяжелую работу и работу с вредными и (или) опасными условиями труда, если работник принимается на работу в соответствующих условиях;</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конкретные дни выплаты заработной платы;</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оплата труда при совмещении профессий (должностей), расширении зон обслуживания, увеличения объема работы или исполнение обязанностей временно отсутствующего работника;</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условие об обязательном социальном страховании работника;</w:t>
      </w:r>
    </w:p>
    <w:p w:rsidR="00000EAD" w:rsidRPr="004A6C6F" w:rsidRDefault="009F51B5"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sz w:val="28"/>
          <w:szCs w:val="28"/>
        </w:rPr>
        <w:lastRenderedPageBreak/>
        <w:t xml:space="preserve">Если при заключении трудового договора работнику устанавливается испытательный срок, то данное условие обязательно прописывается в трудовом договоре как дополнительное условие. </w:t>
      </w:r>
      <w:r w:rsidRPr="004A6C6F">
        <w:rPr>
          <w:rFonts w:ascii="Times New Roman" w:hAnsi="Times New Roman" w:cs="Times New Roman"/>
          <w:b/>
          <w:sz w:val="28"/>
          <w:szCs w:val="28"/>
        </w:rPr>
        <w:t xml:space="preserve">Срок испытания для работников не может превышать трех месяцев. </w:t>
      </w:r>
    </w:p>
    <w:p w:rsidR="00647535" w:rsidRPr="004A6C6F" w:rsidRDefault="00647535" w:rsidP="004A6C6F">
      <w:pPr>
        <w:spacing w:line="240" w:lineRule="auto"/>
        <w:ind w:firstLine="851"/>
        <w:jc w:val="both"/>
        <w:rPr>
          <w:rFonts w:ascii="Times New Roman" w:hAnsi="Times New Roman" w:cs="Times New Roman"/>
          <w:b/>
          <w:sz w:val="28"/>
          <w:szCs w:val="28"/>
        </w:rPr>
      </w:pPr>
    </w:p>
    <w:p w:rsidR="00647535" w:rsidRPr="004A6C6F" w:rsidRDefault="00647535" w:rsidP="004A6C6F">
      <w:pPr>
        <w:spacing w:line="240" w:lineRule="auto"/>
        <w:ind w:firstLine="851"/>
        <w:jc w:val="center"/>
        <w:rPr>
          <w:rFonts w:ascii="Times New Roman" w:hAnsi="Times New Roman" w:cs="Times New Roman"/>
          <w:b/>
          <w:sz w:val="28"/>
          <w:szCs w:val="28"/>
        </w:rPr>
      </w:pPr>
      <w:r w:rsidRPr="004A6C6F">
        <w:rPr>
          <w:rFonts w:ascii="Times New Roman" w:hAnsi="Times New Roman" w:cs="Times New Roman"/>
          <w:b/>
          <w:sz w:val="28"/>
          <w:szCs w:val="28"/>
        </w:rPr>
        <w:t>Особенности процедуры принятия на работу иностранных граждан и лиц без гражданства</w:t>
      </w:r>
    </w:p>
    <w:p w:rsidR="00647535" w:rsidRPr="004A6C6F" w:rsidRDefault="00647535" w:rsidP="004A6C6F">
      <w:pPr>
        <w:spacing w:line="240" w:lineRule="auto"/>
        <w:ind w:firstLine="851"/>
        <w:contextualSpacing/>
        <w:jc w:val="both"/>
        <w:rPr>
          <w:rFonts w:ascii="Times New Roman" w:hAnsi="Times New Roman" w:cs="Times New Roman"/>
          <w:sz w:val="28"/>
          <w:szCs w:val="28"/>
          <w:shd w:val="clear" w:color="auto" w:fill="FFFFFF"/>
        </w:rPr>
      </w:pPr>
      <w:r w:rsidRPr="004A6C6F">
        <w:rPr>
          <w:rStyle w:val="apple-converted-space"/>
          <w:rFonts w:ascii="Times New Roman" w:hAnsi="Times New Roman" w:cs="Times New Roman"/>
          <w:sz w:val="28"/>
          <w:szCs w:val="28"/>
          <w:shd w:val="clear" w:color="auto" w:fill="FFFFFF"/>
        </w:rPr>
        <w:t> </w:t>
      </w:r>
      <w:r w:rsidRPr="004A6C6F">
        <w:rPr>
          <w:rFonts w:ascii="Times New Roman" w:hAnsi="Times New Roman" w:cs="Times New Roman"/>
          <w:sz w:val="28"/>
          <w:szCs w:val="28"/>
          <w:shd w:val="clear" w:color="auto" w:fill="FFFFFF"/>
        </w:rPr>
        <w:t>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647535" w:rsidRPr="004A6C6F" w:rsidRDefault="00647535" w:rsidP="004A6C6F">
      <w:pPr>
        <w:spacing w:line="240" w:lineRule="auto"/>
        <w:ind w:firstLine="851"/>
        <w:contextualSpacing/>
        <w:jc w:val="both"/>
        <w:rPr>
          <w:rFonts w:ascii="Times New Roman" w:hAnsi="Times New Roman" w:cs="Times New Roman"/>
          <w:sz w:val="28"/>
          <w:szCs w:val="28"/>
          <w:shd w:val="clear" w:color="auto" w:fill="FFFFFF"/>
        </w:rPr>
      </w:pPr>
      <w:r w:rsidRPr="004A6C6F">
        <w:rPr>
          <w:rFonts w:ascii="Times New Roman" w:hAnsi="Times New Roman" w:cs="Times New Roman"/>
          <w:sz w:val="28"/>
          <w:szCs w:val="28"/>
          <w:shd w:val="clear" w:color="auto" w:fill="FFFFFF"/>
        </w:rPr>
        <w:t>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t>1) постоянно или временно проживающих в Российской Федерации;</w:t>
      </w:r>
    </w:p>
    <w:p w:rsidR="00647535" w:rsidRPr="004A6C6F" w:rsidRDefault="00647535" w:rsidP="004A6C6F">
      <w:pPr>
        <w:pStyle w:val="s1"/>
        <w:shd w:val="clear" w:color="auto" w:fill="FFFFFF"/>
        <w:ind w:firstLine="851"/>
        <w:contextualSpacing/>
        <w:jc w:val="both"/>
        <w:rPr>
          <w:sz w:val="28"/>
          <w:szCs w:val="28"/>
        </w:rPr>
      </w:pP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t>2) являющихся участниками</w:t>
      </w:r>
      <w:r w:rsidRPr="004A6C6F">
        <w:rPr>
          <w:rStyle w:val="apple-converted-space"/>
          <w:sz w:val="28"/>
          <w:szCs w:val="28"/>
        </w:rPr>
        <w:t> </w:t>
      </w:r>
      <w:hyperlink r:id="rId21" w:anchor="/document/189653/entry/1000" w:history="1">
        <w:r w:rsidRPr="004A6C6F">
          <w:rPr>
            <w:rStyle w:val="ae"/>
            <w:color w:val="auto"/>
            <w:sz w:val="28"/>
            <w:szCs w:val="28"/>
            <w:u w:val="none"/>
          </w:rPr>
          <w:t>Государственной программы</w:t>
        </w:r>
      </w:hyperlink>
      <w:r w:rsidRPr="004A6C6F">
        <w:rPr>
          <w:rStyle w:val="apple-converted-space"/>
          <w:sz w:val="28"/>
          <w:szCs w:val="28"/>
        </w:rPr>
        <w:t> </w:t>
      </w:r>
      <w:r w:rsidRPr="004A6C6F">
        <w:rPr>
          <w:sz w:val="28"/>
          <w:szCs w:val="28"/>
        </w:rPr>
        <w:t>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647535" w:rsidRPr="004A6C6F" w:rsidRDefault="00647535" w:rsidP="004A6C6F">
      <w:pPr>
        <w:pStyle w:val="s1"/>
        <w:shd w:val="clear" w:color="auto" w:fill="FFFFFF"/>
        <w:ind w:firstLine="851"/>
        <w:contextualSpacing/>
        <w:jc w:val="both"/>
        <w:rPr>
          <w:sz w:val="28"/>
          <w:szCs w:val="28"/>
        </w:rPr>
      </w:pP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647535" w:rsidRPr="004A6C6F" w:rsidRDefault="00647535" w:rsidP="004A6C6F">
      <w:pPr>
        <w:pStyle w:val="s1"/>
        <w:shd w:val="clear" w:color="auto" w:fill="FFFFFF"/>
        <w:ind w:firstLine="851"/>
        <w:contextualSpacing/>
        <w:jc w:val="both"/>
        <w:rPr>
          <w:sz w:val="28"/>
          <w:szCs w:val="28"/>
        </w:rPr>
      </w:pP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t>4) являющихся работниками иностранных юридических лиц (производителей или поставщиков), выполняющих монтажные (</w:t>
      </w:r>
      <w:proofErr w:type="spellStart"/>
      <w:r w:rsidRPr="004A6C6F">
        <w:rPr>
          <w:sz w:val="28"/>
          <w:szCs w:val="28"/>
        </w:rPr>
        <w:t>шефмонтажные</w:t>
      </w:r>
      <w:proofErr w:type="spellEnd"/>
      <w:r w:rsidRPr="004A6C6F">
        <w:rPr>
          <w:sz w:val="28"/>
          <w:szCs w:val="28"/>
        </w:rPr>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647535" w:rsidRPr="004A6C6F" w:rsidRDefault="00647535" w:rsidP="004A6C6F">
      <w:pPr>
        <w:pStyle w:val="s1"/>
        <w:shd w:val="clear" w:color="auto" w:fill="FFFFFF"/>
        <w:ind w:firstLine="851"/>
        <w:contextualSpacing/>
        <w:jc w:val="both"/>
        <w:rPr>
          <w:sz w:val="28"/>
          <w:szCs w:val="28"/>
        </w:rPr>
      </w:pP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t>5) являющихся журналистами, аккредитованными в Российской Федерации;</w:t>
      </w:r>
    </w:p>
    <w:p w:rsidR="00647535" w:rsidRPr="004A6C6F" w:rsidRDefault="00647535" w:rsidP="004A6C6F">
      <w:pPr>
        <w:pStyle w:val="s1"/>
        <w:shd w:val="clear" w:color="auto" w:fill="FFFFFF"/>
        <w:ind w:firstLine="851"/>
        <w:contextualSpacing/>
        <w:jc w:val="both"/>
        <w:rPr>
          <w:sz w:val="28"/>
          <w:szCs w:val="28"/>
        </w:rPr>
      </w:pPr>
    </w:p>
    <w:p w:rsidR="00647535" w:rsidRPr="004A6C6F" w:rsidRDefault="00647535" w:rsidP="004A6C6F">
      <w:pPr>
        <w:pStyle w:val="s1"/>
        <w:shd w:val="clear" w:color="auto" w:fill="FFFFFF"/>
        <w:ind w:firstLine="851"/>
        <w:contextualSpacing/>
        <w:jc w:val="both"/>
        <w:rPr>
          <w:sz w:val="28"/>
          <w:szCs w:val="28"/>
          <w:shd w:val="clear" w:color="auto" w:fill="FFFFFF"/>
        </w:rPr>
      </w:pPr>
      <w:r w:rsidRPr="004A6C6F">
        <w:rPr>
          <w:sz w:val="28"/>
          <w:szCs w:val="28"/>
          <w:shd w:val="clear" w:color="auto" w:fill="FFFFFF"/>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647535" w:rsidRPr="004A6C6F" w:rsidRDefault="00647535" w:rsidP="004A6C6F">
      <w:pPr>
        <w:pStyle w:val="s1"/>
        <w:shd w:val="clear" w:color="auto" w:fill="FFFFFF"/>
        <w:ind w:firstLine="851"/>
        <w:contextualSpacing/>
        <w:jc w:val="both"/>
        <w:rPr>
          <w:sz w:val="28"/>
          <w:szCs w:val="28"/>
          <w:shd w:val="clear" w:color="auto" w:fill="FFFFFF"/>
        </w:rPr>
      </w:pPr>
    </w:p>
    <w:p w:rsidR="00647535" w:rsidRPr="004A6C6F" w:rsidRDefault="00647535" w:rsidP="004A6C6F">
      <w:pPr>
        <w:pStyle w:val="s1"/>
        <w:shd w:val="clear" w:color="auto" w:fill="FFFFFF"/>
        <w:ind w:firstLine="851"/>
        <w:contextualSpacing/>
        <w:jc w:val="both"/>
        <w:rPr>
          <w:sz w:val="28"/>
          <w:szCs w:val="28"/>
          <w:shd w:val="clear" w:color="auto" w:fill="FFFFFF"/>
        </w:rPr>
      </w:pPr>
      <w:r w:rsidRPr="004A6C6F">
        <w:rPr>
          <w:sz w:val="28"/>
          <w:szCs w:val="28"/>
          <w:shd w:val="clear" w:color="auto" w:fill="FFFFFF"/>
        </w:rPr>
        <w:lastRenderedPageBreak/>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647535" w:rsidRPr="004A6C6F" w:rsidRDefault="00647535" w:rsidP="004A6C6F">
      <w:pPr>
        <w:pStyle w:val="s1"/>
        <w:shd w:val="clear" w:color="auto" w:fill="FFFFFF"/>
        <w:ind w:firstLine="851"/>
        <w:contextualSpacing/>
        <w:jc w:val="both"/>
        <w:rPr>
          <w:sz w:val="28"/>
          <w:szCs w:val="28"/>
        </w:rPr>
      </w:pP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t xml:space="preserve"> 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w:t>
      </w:r>
      <w:r w:rsidR="00642378" w:rsidRPr="004A6C6F">
        <w:rPr>
          <w:sz w:val="28"/>
          <w:szCs w:val="28"/>
        </w:rPr>
        <w:t xml:space="preserve"> </w:t>
      </w:r>
      <w:hyperlink r:id="rId22" w:anchor="/document/135919/entry/432" w:history="1">
        <w:r w:rsidRPr="004A6C6F">
          <w:rPr>
            <w:rStyle w:val="ae"/>
            <w:color w:val="auto"/>
            <w:sz w:val="28"/>
            <w:szCs w:val="28"/>
            <w:u w:val="none"/>
          </w:rPr>
          <w:t>законодательством</w:t>
        </w:r>
      </w:hyperlink>
      <w:r w:rsidRPr="004A6C6F">
        <w:rPr>
          <w:rStyle w:val="apple-converted-space"/>
          <w:sz w:val="28"/>
          <w:szCs w:val="28"/>
        </w:rPr>
        <w:t> </w:t>
      </w:r>
      <w:r w:rsidRPr="004A6C6F">
        <w:rPr>
          <w:sz w:val="28"/>
          <w:szCs w:val="28"/>
        </w:rPr>
        <w:t>Российской Федерации, либо иными научными организациями и инновационными организациями согласно критериям и (или)</w:t>
      </w:r>
      <w:r w:rsidRPr="004A6C6F">
        <w:rPr>
          <w:rStyle w:val="apple-converted-space"/>
          <w:sz w:val="28"/>
          <w:szCs w:val="28"/>
        </w:rPr>
        <w:t> </w:t>
      </w:r>
      <w:hyperlink r:id="rId23" w:anchor="/document/70136830/entry/1000" w:history="1">
        <w:r w:rsidRPr="004A6C6F">
          <w:rPr>
            <w:rStyle w:val="ae"/>
            <w:color w:val="auto"/>
            <w:sz w:val="28"/>
            <w:szCs w:val="28"/>
            <w:u w:val="none"/>
          </w:rPr>
          <w:t>перечню</w:t>
        </w:r>
      </w:hyperlink>
      <w:r w:rsidRPr="004A6C6F">
        <w:rPr>
          <w:sz w:val="28"/>
          <w:szCs w:val="28"/>
        </w:rP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w:t>
      </w:r>
      <w:r w:rsidRPr="004A6C6F">
        <w:rPr>
          <w:rStyle w:val="apple-converted-space"/>
          <w:sz w:val="28"/>
          <w:szCs w:val="28"/>
        </w:rPr>
        <w:t> </w:t>
      </w:r>
      <w:hyperlink r:id="rId24" w:anchor="/document/71108014/entry/0" w:history="1">
        <w:r w:rsidRPr="004A6C6F">
          <w:rPr>
            <w:rStyle w:val="ae"/>
            <w:color w:val="auto"/>
            <w:sz w:val="28"/>
            <w:szCs w:val="28"/>
            <w:u w:val="none"/>
          </w:rPr>
          <w:t>международного медицинского кластера</w:t>
        </w:r>
      </w:hyperlink>
      <w:r w:rsidRPr="004A6C6F">
        <w:rPr>
          <w:sz w:val="28"/>
          <w:szCs w:val="28"/>
        </w:rPr>
        <w:t>;</w:t>
      </w:r>
    </w:p>
    <w:p w:rsidR="00647535" w:rsidRPr="004A6C6F" w:rsidRDefault="00647535" w:rsidP="004A6C6F">
      <w:pPr>
        <w:pStyle w:val="s1"/>
        <w:shd w:val="clear" w:color="auto" w:fill="FFFFFF"/>
        <w:ind w:firstLine="851"/>
        <w:contextualSpacing/>
        <w:jc w:val="both"/>
        <w:rPr>
          <w:sz w:val="28"/>
          <w:szCs w:val="28"/>
        </w:rPr>
      </w:pP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t>9) являющихся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647535" w:rsidRPr="004A6C6F" w:rsidRDefault="00647535" w:rsidP="004A6C6F">
      <w:pPr>
        <w:pStyle w:val="s1"/>
        <w:shd w:val="clear" w:color="auto" w:fill="FFFFFF"/>
        <w:ind w:firstLine="851"/>
        <w:contextualSpacing/>
        <w:jc w:val="both"/>
        <w:rPr>
          <w:sz w:val="28"/>
          <w:szCs w:val="28"/>
        </w:rPr>
      </w:pP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lastRenderedPageBreak/>
        <w:t>10) осуществляющих трудовую деятельность в случае и порядке, предусмотренных</w:t>
      </w:r>
      <w:r w:rsidRPr="004A6C6F">
        <w:rPr>
          <w:rStyle w:val="apple-converted-space"/>
          <w:sz w:val="28"/>
          <w:szCs w:val="28"/>
        </w:rPr>
        <w:t> </w:t>
      </w:r>
      <w:hyperlink r:id="rId25" w:anchor="/document/12125268/entry/6304" w:history="1">
        <w:r w:rsidRPr="004A6C6F">
          <w:rPr>
            <w:rStyle w:val="ae"/>
            <w:color w:val="auto"/>
            <w:sz w:val="28"/>
            <w:szCs w:val="28"/>
            <w:u w:val="none"/>
          </w:rPr>
          <w:t>частью четвертой статьи 63</w:t>
        </w:r>
      </w:hyperlink>
      <w:r w:rsidRPr="004A6C6F">
        <w:rPr>
          <w:rStyle w:val="apple-converted-space"/>
          <w:sz w:val="28"/>
          <w:szCs w:val="28"/>
        </w:rPr>
        <w:t> </w:t>
      </w:r>
      <w:r w:rsidRPr="004A6C6F">
        <w:rPr>
          <w:sz w:val="28"/>
          <w:szCs w:val="28"/>
        </w:rPr>
        <w:t>и</w:t>
      </w:r>
      <w:r w:rsidRPr="004A6C6F">
        <w:rPr>
          <w:rStyle w:val="apple-converted-space"/>
          <w:sz w:val="28"/>
          <w:szCs w:val="28"/>
        </w:rPr>
        <w:t> </w:t>
      </w:r>
      <w:hyperlink r:id="rId26" w:anchor="/document/12125268/entry/3488" w:history="1">
        <w:r w:rsidRPr="004A6C6F">
          <w:rPr>
            <w:rStyle w:val="ae"/>
            <w:color w:val="auto"/>
            <w:sz w:val="28"/>
            <w:szCs w:val="28"/>
            <w:u w:val="none"/>
          </w:rPr>
          <w:t>статьей 348.8</w:t>
        </w:r>
      </w:hyperlink>
      <w:r w:rsidRPr="004A6C6F">
        <w:rPr>
          <w:sz w:val="28"/>
          <w:szCs w:val="28"/>
        </w:rPr>
        <w:t>Трудового кодекса Российской Федерации;</w:t>
      </w:r>
    </w:p>
    <w:p w:rsidR="00647535" w:rsidRPr="004A6C6F" w:rsidRDefault="00647535" w:rsidP="004A6C6F">
      <w:pPr>
        <w:pStyle w:val="s1"/>
        <w:shd w:val="clear" w:color="auto" w:fill="FFFFFF"/>
        <w:ind w:firstLine="851"/>
        <w:contextualSpacing/>
        <w:jc w:val="both"/>
        <w:rPr>
          <w:sz w:val="28"/>
          <w:szCs w:val="28"/>
        </w:rPr>
      </w:pP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t>11) признанных беженцами на территории Российской Федерации, - до утраты ими статуса беженца или лишения их статуса беженца;</w:t>
      </w:r>
    </w:p>
    <w:p w:rsidR="00647535" w:rsidRPr="004A6C6F" w:rsidRDefault="00647535" w:rsidP="004A6C6F">
      <w:pPr>
        <w:pStyle w:val="s1"/>
        <w:shd w:val="clear" w:color="auto" w:fill="FFFFFF"/>
        <w:ind w:firstLine="851"/>
        <w:contextualSpacing/>
        <w:jc w:val="both"/>
        <w:rPr>
          <w:sz w:val="28"/>
          <w:szCs w:val="28"/>
        </w:rPr>
      </w:pPr>
    </w:p>
    <w:p w:rsidR="00647535" w:rsidRPr="004A6C6F" w:rsidRDefault="00647535" w:rsidP="004A6C6F">
      <w:pPr>
        <w:pStyle w:val="s1"/>
        <w:shd w:val="clear" w:color="auto" w:fill="FFFFFF"/>
        <w:ind w:firstLine="851"/>
        <w:contextualSpacing/>
        <w:jc w:val="both"/>
        <w:rPr>
          <w:sz w:val="28"/>
          <w:szCs w:val="28"/>
        </w:rPr>
      </w:pPr>
      <w:r w:rsidRPr="004A6C6F">
        <w:rPr>
          <w:sz w:val="28"/>
          <w:szCs w:val="28"/>
        </w:rPr>
        <w:t>12) получивших временное убежище на территории Российской Федерации, - до утраты ими временного убежища или лишения их временного убежища.</w:t>
      </w:r>
    </w:p>
    <w:p w:rsidR="00647535" w:rsidRPr="004A6C6F" w:rsidRDefault="00647535" w:rsidP="004A6C6F">
      <w:pPr>
        <w:spacing w:line="240" w:lineRule="auto"/>
        <w:ind w:firstLine="851"/>
        <w:contextualSpacing/>
        <w:jc w:val="both"/>
        <w:rPr>
          <w:rFonts w:ascii="Times New Roman" w:hAnsi="Times New Roman" w:cs="Times New Roman"/>
          <w:b/>
          <w:sz w:val="28"/>
          <w:szCs w:val="28"/>
        </w:rPr>
      </w:pPr>
    </w:p>
    <w:p w:rsidR="009F51B5" w:rsidRPr="004A6C6F" w:rsidRDefault="009F51B5"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b/>
          <w:sz w:val="28"/>
          <w:szCs w:val="28"/>
        </w:rPr>
        <w:t>Для отдельных категорий работников испытание при при</w:t>
      </w:r>
      <w:r w:rsidR="00333411" w:rsidRPr="004A6C6F">
        <w:rPr>
          <w:rFonts w:ascii="Times New Roman" w:hAnsi="Times New Roman" w:cs="Times New Roman"/>
          <w:b/>
          <w:sz w:val="28"/>
          <w:szCs w:val="28"/>
        </w:rPr>
        <w:t>ё</w:t>
      </w:r>
      <w:r w:rsidRPr="004A6C6F">
        <w:rPr>
          <w:rFonts w:ascii="Times New Roman" w:hAnsi="Times New Roman" w:cs="Times New Roman"/>
          <w:b/>
          <w:sz w:val="28"/>
          <w:szCs w:val="28"/>
        </w:rPr>
        <w:t>ме на работу не устанавливается:</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беременным женщинам и женщинам, имеющим детей в возрасте до полутора лет;</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лицам, не достигших возраста восемнадцати лет;</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лицам, окончившим образовательные учреждения среднего и высшего профессионального образования, имеющим государственную аккредитацию, и впервые поступающим на работу по полученной специальности в течение одного года со дня окончания образовательного учреждения;</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лицам, приглашенным на работу в порядке перевода от другого работодателя по согласованию между работодателями;</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лицам, заключающим трудовой договор на срок до двух месяцев.</w:t>
      </w:r>
    </w:p>
    <w:p w:rsidR="00A27281" w:rsidRPr="004A6C6F" w:rsidRDefault="00A27281" w:rsidP="004A6C6F">
      <w:pPr>
        <w:pStyle w:val="a5"/>
        <w:shd w:val="clear" w:color="auto" w:fill="FFFFFF"/>
        <w:adjustRightInd w:val="0"/>
        <w:ind w:firstLine="851"/>
        <w:jc w:val="both"/>
        <w:rPr>
          <w:color w:val="000000"/>
          <w:sz w:val="28"/>
          <w:szCs w:val="24"/>
        </w:rPr>
      </w:pPr>
      <w:r w:rsidRPr="004A6C6F">
        <w:rPr>
          <w:color w:val="000000"/>
          <w:sz w:val="28"/>
          <w:szCs w:val="24"/>
        </w:rPr>
        <w:t>В период испытания на работника распространяются положе</w:t>
      </w:r>
      <w:r w:rsidRPr="004A6C6F">
        <w:rPr>
          <w:color w:val="000000"/>
          <w:sz w:val="28"/>
          <w:szCs w:val="24"/>
        </w:rPr>
        <w:softHyphen/>
        <w:t>ния трудового законодательства и иных нормативных правовых актов, содержащих нормы трудового права, коллективного дого</w:t>
      </w:r>
      <w:r w:rsidRPr="004A6C6F">
        <w:rPr>
          <w:color w:val="000000"/>
          <w:sz w:val="28"/>
          <w:szCs w:val="24"/>
        </w:rPr>
        <w:softHyphen/>
        <w:t>вора, соглашений, локальных нормативных актов.</w:t>
      </w:r>
    </w:p>
    <w:p w:rsidR="009F51B5" w:rsidRPr="004A6C6F" w:rsidRDefault="009F51B5"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b/>
          <w:sz w:val="28"/>
          <w:szCs w:val="28"/>
        </w:rPr>
        <w:t>До истечения испытательного срока по инициативе сторон трудового договора трудовые отношения могут быть прекращены в следующих случаях:</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При </w:t>
      </w:r>
      <w:r w:rsidRPr="004A6C6F">
        <w:rPr>
          <w:rFonts w:ascii="Times New Roman" w:hAnsi="Times New Roman" w:cs="Times New Roman"/>
          <w:b/>
          <w:sz w:val="28"/>
          <w:szCs w:val="28"/>
        </w:rPr>
        <w:t>неудовлетворительном результате испытания</w:t>
      </w:r>
      <w:r w:rsidRPr="004A6C6F">
        <w:rPr>
          <w:rFonts w:ascii="Times New Roman" w:hAnsi="Times New Roman" w:cs="Times New Roman"/>
          <w:sz w:val="28"/>
          <w:szCs w:val="28"/>
        </w:rPr>
        <w:t xml:space="preserve"> работодатель имеет право до истечения срока испытания расторгнуть трудовой договор с работником</w:t>
      </w:r>
      <w:r w:rsidRPr="004A6C6F">
        <w:rPr>
          <w:rFonts w:ascii="Times New Roman" w:hAnsi="Times New Roman" w:cs="Times New Roman"/>
          <w:b/>
          <w:sz w:val="28"/>
          <w:szCs w:val="28"/>
        </w:rPr>
        <w:t>, предупредив его об этом в письменной форме не позднее чем за три дня</w:t>
      </w:r>
      <w:r w:rsidRPr="004A6C6F">
        <w:rPr>
          <w:rFonts w:ascii="Times New Roman" w:hAnsi="Times New Roman" w:cs="Times New Roman"/>
          <w:sz w:val="28"/>
          <w:szCs w:val="28"/>
        </w:rPr>
        <w:t xml:space="preserve"> с указанием причин, послуживших основанием для признания этого работника не выдержавшим испытание.</w:t>
      </w:r>
    </w:p>
    <w:p w:rsidR="00F44AEC" w:rsidRPr="004A6C6F" w:rsidRDefault="00F44AEC"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А также, </w:t>
      </w:r>
      <w:r w:rsidRPr="004A6C6F">
        <w:rPr>
          <w:rFonts w:ascii="Times New Roman" w:hAnsi="Times New Roman" w:cs="Times New Roman"/>
          <w:b/>
          <w:sz w:val="28"/>
          <w:szCs w:val="28"/>
        </w:rPr>
        <w:t>по инициативе самого работника</w:t>
      </w:r>
      <w:r w:rsidRPr="004A6C6F">
        <w:rPr>
          <w:rFonts w:ascii="Times New Roman" w:hAnsi="Times New Roman" w:cs="Times New Roman"/>
          <w:sz w:val="28"/>
          <w:szCs w:val="28"/>
        </w:rPr>
        <w:t xml:space="preserve">, если в период испытания он придёт к выводу, что предложенная ему работа не является для него подходящей. При этом он имеет право расторгнуть трудовой договор по </w:t>
      </w:r>
      <w:r w:rsidRPr="004A6C6F">
        <w:rPr>
          <w:rFonts w:ascii="Times New Roman" w:hAnsi="Times New Roman" w:cs="Times New Roman"/>
          <w:sz w:val="28"/>
          <w:szCs w:val="28"/>
        </w:rPr>
        <w:lastRenderedPageBreak/>
        <w:t>собственному желанию, предупредив об этом работодателя в письменной форме за три дня.</w:t>
      </w:r>
    </w:p>
    <w:p w:rsidR="00A27281" w:rsidRPr="004A6C6F" w:rsidRDefault="00A27281" w:rsidP="004A6C6F">
      <w:pPr>
        <w:pStyle w:val="a5"/>
        <w:shd w:val="clear" w:color="auto" w:fill="FFFFFF"/>
        <w:adjustRightInd w:val="0"/>
        <w:ind w:firstLine="851"/>
        <w:jc w:val="both"/>
        <w:rPr>
          <w:color w:val="000000"/>
          <w:sz w:val="28"/>
          <w:szCs w:val="28"/>
        </w:rPr>
      </w:pPr>
      <w:r w:rsidRPr="004A6C6F">
        <w:rPr>
          <w:color w:val="000000"/>
          <w:sz w:val="28"/>
          <w:szCs w:val="28"/>
        </w:rPr>
        <w:t>Если срок испытания истек, а работник продолжает работу, то он считается выдержавшим испытание и последующее расторже</w:t>
      </w:r>
      <w:r w:rsidRPr="004A6C6F">
        <w:rPr>
          <w:color w:val="000000"/>
          <w:sz w:val="28"/>
          <w:szCs w:val="28"/>
        </w:rPr>
        <w:softHyphen/>
        <w:t>ние трудового договора допускается только на общих основаниях.</w:t>
      </w:r>
    </w:p>
    <w:p w:rsidR="00F44AEC" w:rsidRPr="004A6C6F" w:rsidRDefault="00F44AEC" w:rsidP="004A6C6F">
      <w:pPr>
        <w:spacing w:line="240" w:lineRule="auto"/>
        <w:ind w:firstLine="851"/>
        <w:jc w:val="both"/>
        <w:rPr>
          <w:rFonts w:ascii="Times New Roman" w:hAnsi="Times New Roman" w:cs="Times New Roman"/>
          <w:color w:val="000000"/>
          <w:sz w:val="28"/>
          <w:szCs w:val="28"/>
        </w:rPr>
      </w:pPr>
      <w:r w:rsidRPr="004A6C6F">
        <w:rPr>
          <w:rFonts w:ascii="Times New Roman" w:hAnsi="Times New Roman" w:cs="Times New Roman"/>
          <w:b/>
          <w:color w:val="000000"/>
          <w:sz w:val="28"/>
          <w:szCs w:val="28"/>
        </w:rPr>
        <w:t>Прием на работу оформляется приказом руководителя</w:t>
      </w:r>
      <w:r w:rsidRPr="004A6C6F">
        <w:rPr>
          <w:rFonts w:ascii="Times New Roman" w:hAnsi="Times New Roman" w:cs="Times New Roman"/>
          <w:color w:val="000000"/>
          <w:sz w:val="28"/>
          <w:szCs w:val="28"/>
        </w:rPr>
        <w:t>, который издается на основании заключенного трудового догово</w:t>
      </w:r>
      <w:r w:rsidRPr="004A6C6F">
        <w:rPr>
          <w:rFonts w:ascii="Times New Roman" w:hAnsi="Times New Roman" w:cs="Times New Roman"/>
          <w:color w:val="000000"/>
          <w:sz w:val="28"/>
          <w:szCs w:val="28"/>
        </w:rPr>
        <w:softHyphen/>
        <w:t>ра. Приказ объявляется работнику под роспись в трехдневный срок со дня фактического начала работы.</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При заключении трудового договора впервые работодатель должен оформить </w:t>
      </w:r>
      <w:r w:rsidRPr="004A6C6F">
        <w:rPr>
          <w:rFonts w:ascii="Times New Roman" w:hAnsi="Times New Roman" w:cs="Times New Roman"/>
          <w:b/>
          <w:sz w:val="28"/>
          <w:szCs w:val="28"/>
        </w:rPr>
        <w:t>трудовую книжку</w:t>
      </w:r>
      <w:r w:rsidR="00A27281" w:rsidRPr="004A6C6F">
        <w:rPr>
          <w:rFonts w:ascii="Times New Roman" w:hAnsi="Times New Roman" w:cs="Times New Roman"/>
          <w:sz w:val="28"/>
          <w:szCs w:val="28"/>
        </w:rPr>
        <w:t xml:space="preserve"> (в течение 5 рабочих дней)</w:t>
      </w:r>
      <w:r w:rsidRPr="004A6C6F">
        <w:rPr>
          <w:rFonts w:ascii="Times New Roman" w:hAnsi="Times New Roman" w:cs="Times New Roman"/>
          <w:sz w:val="28"/>
          <w:szCs w:val="28"/>
        </w:rPr>
        <w:t xml:space="preserve"> и </w:t>
      </w:r>
      <w:r w:rsidRPr="004A6C6F">
        <w:rPr>
          <w:rFonts w:ascii="Times New Roman" w:hAnsi="Times New Roman" w:cs="Times New Roman"/>
          <w:b/>
          <w:sz w:val="28"/>
          <w:szCs w:val="28"/>
        </w:rPr>
        <w:t>страховое свидетельство государственного пенсионного страхования</w:t>
      </w:r>
      <w:r w:rsidRPr="004A6C6F">
        <w:rPr>
          <w:rFonts w:ascii="Times New Roman" w:hAnsi="Times New Roman" w:cs="Times New Roman"/>
          <w:sz w:val="28"/>
          <w:szCs w:val="28"/>
        </w:rPr>
        <w:t>.</w:t>
      </w:r>
    </w:p>
    <w:p w:rsidR="00A27281" w:rsidRPr="004A6C6F" w:rsidRDefault="00A27281" w:rsidP="004A6C6F">
      <w:pPr>
        <w:pStyle w:val="a5"/>
        <w:widowControl w:val="0"/>
        <w:adjustRightInd w:val="0"/>
        <w:ind w:firstLine="851"/>
        <w:jc w:val="both"/>
        <w:rPr>
          <w:color w:val="000000"/>
          <w:sz w:val="28"/>
          <w:szCs w:val="28"/>
        </w:rPr>
      </w:pPr>
      <w:r w:rsidRPr="004A6C6F">
        <w:rPr>
          <w:color w:val="000000"/>
          <w:sz w:val="28"/>
          <w:szCs w:val="28"/>
        </w:rPr>
        <w:t>В трудовую книжку вносятся сведения о работнике, выполняе</w:t>
      </w:r>
      <w:r w:rsidRPr="004A6C6F">
        <w:rPr>
          <w:color w:val="000000"/>
          <w:sz w:val="28"/>
          <w:szCs w:val="28"/>
        </w:rPr>
        <w:softHyphen/>
        <w:t>мой им работе, переводах на другую постоянную работу и об увольнении работника, а также основания прекращения трудово</w:t>
      </w:r>
      <w:r w:rsidRPr="004A6C6F">
        <w:rPr>
          <w:color w:val="000000"/>
          <w:sz w:val="28"/>
          <w:szCs w:val="28"/>
        </w:rPr>
        <w:softHyphen/>
        <w:t>го договора и сведения о награждениях за успехи в работе.</w:t>
      </w:r>
    </w:p>
    <w:p w:rsidR="00A27281" w:rsidRPr="004A6C6F" w:rsidRDefault="00A27281" w:rsidP="004A6C6F">
      <w:pPr>
        <w:pStyle w:val="a5"/>
        <w:shd w:val="clear" w:color="auto" w:fill="FFFFFF"/>
        <w:adjustRightInd w:val="0"/>
        <w:ind w:firstLine="851"/>
        <w:jc w:val="both"/>
        <w:rPr>
          <w:color w:val="000000"/>
          <w:sz w:val="28"/>
          <w:szCs w:val="28"/>
        </w:rPr>
      </w:pPr>
      <w:r w:rsidRPr="004A6C6F">
        <w:rPr>
          <w:color w:val="000000"/>
          <w:sz w:val="28"/>
          <w:szCs w:val="28"/>
        </w:rPr>
        <w:t>Сведения о взысканиях в трудовую книжку не вносятся, за исключением случаев, когда дисциплинарным взысканием явля</w:t>
      </w:r>
      <w:r w:rsidRPr="004A6C6F">
        <w:rPr>
          <w:color w:val="000000"/>
          <w:sz w:val="28"/>
          <w:szCs w:val="28"/>
        </w:rPr>
        <w:softHyphen/>
        <w:t>ется увольнение.</w:t>
      </w:r>
    </w:p>
    <w:p w:rsidR="00A27281" w:rsidRPr="004A6C6F" w:rsidRDefault="00A27281"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color w:val="000000"/>
          <w:sz w:val="28"/>
          <w:szCs w:val="28"/>
        </w:rPr>
        <w:t>По желанию работника сведения о работе по совместительству вносятся в трудовую книжку по месту основной работы на осно</w:t>
      </w:r>
      <w:r w:rsidRPr="004A6C6F">
        <w:rPr>
          <w:rFonts w:ascii="Times New Roman" w:hAnsi="Times New Roman" w:cs="Times New Roman"/>
          <w:color w:val="000000"/>
          <w:sz w:val="28"/>
          <w:szCs w:val="28"/>
        </w:rPr>
        <w:softHyphen/>
        <w:t>вании документа, подтверждающего работу по совместительству.</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В период трудовой деятельности работника могут перевести на другую работу с изменением трудовой функции или изменений условий трудового договора</w:t>
      </w:r>
      <w:r w:rsidR="00BC6DD0" w:rsidRPr="004A6C6F">
        <w:rPr>
          <w:rFonts w:ascii="Times New Roman" w:hAnsi="Times New Roman" w:cs="Times New Roman"/>
          <w:sz w:val="28"/>
          <w:szCs w:val="28"/>
        </w:rPr>
        <w:t>, такой перевод возможен</w:t>
      </w:r>
      <w:r w:rsidRPr="004A6C6F">
        <w:rPr>
          <w:rFonts w:ascii="Times New Roman" w:hAnsi="Times New Roman" w:cs="Times New Roman"/>
          <w:sz w:val="28"/>
          <w:szCs w:val="28"/>
        </w:rPr>
        <w:t xml:space="preserve"> только с </w:t>
      </w:r>
      <w:r w:rsidR="00BC6DD0" w:rsidRPr="004A6C6F">
        <w:rPr>
          <w:rFonts w:ascii="Times New Roman" w:hAnsi="Times New Roman" w:cs="Times New Roman"/>
          <w:sz w:val="28"/>
          <w:szCs w:val="28"/>
        </w:rPr>
        <w:t>его письменного</w:t>
      </w:r>
      <w:r w:rsidRPr="004A6C6F">
        <w:rPr>
          <w:rFonts w:ascii="Times New Roman" w:hAnsi="Times New Roman" w:cs="Times New Roman"/>
          <w:sz w:val="28"/>
          <w:szCs w:val="28"/>
        </w:rPr>
        <w:t xml:space="preserve"> согласия.</w:t>
      </w:r>
    </w:p>
    <w:p w:rsidR="007005CD" w:rsidRPr="004A6C6F" w:rsidRDefault="00BC6DD0" w:rsidP="004A6C6F">
      <w:pPr>
        <w:spacing w:line="240" w:lineRule="auto"/>
        <w:ind w:firstLine="851"/>
        <w:jc w:val="both"/>
        <w:rPr>
          <w:rFonts w:ascii="Times New Roman" w:hAnsi="Times New Roman" w:cs="Times New Roman"/>
          <w:color w:val="000000"/>
          <w:sz w:val="28"/>
          <w:szCs w:val="28"/>
        </w:rPr>
      </w:pPr>
      <w:r w:rsidRPr="004A6C6F">
        <w:rPr>
          <w:rFonts w:ascii="Times New Roman" w:hAnsi="Times New Roman" w:cs="Times New Roman"/>
          <w:color w:val="000000"/>
          <w:sz w:val="28"/>
          <w:szCs w:val="28"/>
        </w:rPr>
        <w:t>Об изменении условий трудового договора работник должен быть поставлен в известность не позднее чем за два месяца. Если прежние условия труда не могут быть сохранены, а работ</w:t>
      </w:r>
      <w:r w:rsidRPr="004A6C6F">
        <w:rPr>
          <w:rFonts w:ascii="Times New Roman" w:hAnsi="Times New Roman" w:cs="Times New Roman"/>
          <w:color w:val="000000"/>
          <w:sz w:val="28"/>
          <w:szCs w:val="28"/>
        </w:rPr>
        <w:softHyphen/>
        <w:t xml:space="preserve">ник </w:t>
      </w:r>
      <w:r w:rsidRPr="004A6C6F">
        <w:rPr>
          <w:rFonts w:ascii="Times New Roman" w:hAnsi="Times New Roman" w:cs="Times New Roman"/>
          <w:bCs/>
          <w:color w:val="000000"/>
          <w:sz w:val="28"/>
          <w:szCs w:val="28"/>
        </w:rPr>
        <w:t xml:space="preserve">не согласен </w:t>
      </w:r>
      <w:r w:rsidRPr="004A6C6F">
        <w:rPr>
          <w:rFonts w:ascii="Times New Roman" w:hAnsi="Times New Roman" w:cs="Times New Roman"/>
          <w:color w:val="000000"/>
          <w:sz w:val="28"/>
          <w:szCs w:val="28"/>
        </w:rPr>
        <w:t>на продолжение работы в новых условиях, то тру</w:t>
      </w:r>
      <w:r w:rsidRPr="004A6C6F">
        <w:rPr>
          <w:rFonts w:ascii="Times New Roman" w:hAnsi="Times New Roman" w:cs="Times New Roman"/>
          <w:color w:val="000000"/>
          <w:sz w:val="28"/>
          <w:szCs w:val="28"/>
        </w:rPr>
        <w:softHyphen/>
        <w:t>довой договор прекращается по п. 7 ст. 77 Трудового кодекса РФ с выплатой двухнедельного выходного пособия.</w:t>
      </w:r>
    </w:p>
    <w:p w:rsidR="007A1C2D" w:rsidRPr="004A6C6F" w:rsidRDefault="007A1C2D" w:rsidP="004A6C6F">
      <w:pPr>
        <w:spacing w:line="240" w:lineRule="auto"/>
        <w:ind w:firstLine="851"/>
        <w:jc w:val="both"/>
        <w:rPr>
          <w:rFonts w:ascii="Times New Roman" w:hAnsi="Times New Roman" w:cs="Times New Roman"/>
          <w:b/>
          <w:color w:val="000000"/>
          <w:sz w:val="28"/>
          <w:szCs w:val="28"/>
        </w:rPr>
      </w:pPr>
    </w:p>
    <w:p w:rsidR="00AB51FA" w:rsidRPr="004A6C6F" w:rsidRDefault="00AB51FA" w:rsidP="004A6C6F">
      <w:pPr>
        <w:spacing w:line="240" w:lineRule="auto"/>
        <w:ind w:firstLine="851"/>
        <w:jc w:val="center"/>
        <w:rPr>
          <w:rFonts w:ascii="Times New Roman" w:hAnsi="Times New Roman" w:cs="Times New Roman"/>
          <w:b/>
          <w:color w:val="000000"/>
          <w:sz w:val="28"/>
          <w:szCs w:val="28"/>
        </w:rPr>
      </w:pPr>
      <w:r w:rsidRPr="004A6C6F">
        <w:rPr>
          <w:rFonts w:ascii="Times New Roman" w:hAnsi="Times New Roman" w:cs="Times New Roman"/>
          <w:b/>
          <w:color w:val="000000"/>
          <w:sz w:val="28"/>
          <w:szCs w:val="28"/>
        </w:rPr>
        <w:t>Трудовая книжка по совместительству</w:t>
      </w:r>
    </w:p>
    <w:p w:rsidR="00AB51FA" w:rsidRPr="004A6C6F" w:rsidRDefault="00AB51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Совместительство представляет собой выполнение работником другой регулярной оплачиваемой работы </w:t>
      </w:r>
      <w:r w:rsidRPr="004A6C6F">
        <w:rPr>
          <w:rFonts w:ascii="Times New Roman" w:hAnsi="Times New Roman" w:cs="Times New Roman"/>
          <w:b/>
          <w:sz w:val="28"/>
          <w:szCs w:val="28"/>
        </w:rPr>
        <w:t>на условиях трудового договора</w:t>
      </w:r>
      <w:r w:rsidRPr="004A6C6F">
        <w:rPr>
          <w:rFonts w:ascii="Times New Roman" w:hAnsi="Times New Roman" w:cs="Times New Roman"/>
          <w:sz w:val="28"/>
          <w:szCs w:val="28"/>
        </w:rPr>
        <w:t xml:space="preserve"> в свободное от основной работы время (статья 282 ТК РФ).</w:t>
      </w:r>
    </w:p>
    <w:p w:rsidR="00AB51FA" w:rsidRPr="004A6C6F" w:rsidRDefault="00AB51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b/>
          <w:sz w:val="28"/>
          <w:szCs w:val="28"/>
        </w:rPr>
        <w:t>Внимание!</w:t>
      </w:r>
      <w:r w:rsidRPr="004A6C6F">
        <w:rPr>
          <w:rFonts w:ascii="Times New Roman" w:hAnsi="Times New Roman" w:cs="Times New Roman"/>
          <w:sz w:val="28"/>
          <w:szCs w:val="28"/>
        </w:rPr>
        <w:t xml:space="preserve"> Сведения о работе по совместительству вносятся в трудовую книжку работника по месту основной работы на основании документа, подтверждающего работу по совместительству, </w:t>
      </w:r>
      <w:r w:rsidRPr="004A6C6F">
        <w:rPr>
          <w:rFonts w:ascii="Times New Roman" w:hAnsi="Times New Roman" w:cs="Times New Roman"/>
          <w:b/>
          <w:sz w:val="28"/>
          <w:szCs w:val="28"/>
        </w:rPr>
        <w:t>только по желанию работника</w:t>
      </w:r>
      <w:r w:rsidRPr="004A6C6F">
        <w:rPr>
          <w:rFonts w:ascii="Times New Roman" w:hAnsi="Times New Roman" w:cs="Times New Roman"/>
          <w:sz w:val="28"/>
          <w:szCs w:val="28"/>
        </w:rPr>
        <w:t>.</w:t>
      </w:r>
    </w:p>
    <w:p w:rsidR="00AB51FA" w:rsidRPr="004A6C6F" w:rsidRDefault="00AB51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lastRenderedPageBreak/>
        <w:t>Внесение в трудовую книжку записей о приеме на работу по совместительству и об увольнении с работы по совместительству осуществляются в следующим порядке:</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5"/>
        <w:gridCol w:w="882"/>
        <w:gridCol w:w="1031"/>
        <w:gridCol w:w="852"/>
        <w:gridCol w:w="3589"/>
        <w:gridCol w:w="2435"/>
      </w:tblGrid>
      <w:tr w:rsidR="00AB51FA" w:rsidRPr="004A6C6F" w:rsidTr="000C20AC">
        <w:tc>
          <w:tcPr>
            <w:tcW w:w="622" w:type="dxa"/>
            <w:vMerge w:val="restart"/>
            <w:shd w:val="clear" w:color="auto" w:fill="auto"/>
            <w:textDirection w:val="btLr"/>
          </w:tcPr>
          <w:p w:rsidR="00AB51FA" w:rsidRPr="004A6C6F" w:rsidRDefault="00AB51FA" w:rsidP="004A6C6F">
            <w:pPr>
              <w:spacing w:line="240" w:lineRule="auto"/>
              <w:ind w:left="113" w:right="113" w:firstLine="851"/>
              <w:jc w:val="both"/>
              <w:rPr>
                <w:rFonts w:ascii="Times New Roman" w:hAnsi="Times New Roman" w:cs="Times New Roman"/>
              </w:rPr>
            </w:pPr>
            <w:r w:rsidRPr="004A6C6F">
              <w:rPr>
                <w:rFonts w:ascii="Times New Roman" w:hAnsi="Times New Roman" w:cs="Times New Roman"/>
              </w:rPr>
              <w:t>№ записи</w:t>
            </w:r>
          </w:p>
        </w:tc>
        <w:tc>
          <w:tcPr>
            <w:tcW w:w="2778" w:type="dxa"/>
            <w:gridSpan w:val="3"/>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 xml:space="preserve">               Дата</w:t>
            </w:r>
          </w:p>
        </w:tc>
        <w:tc>
          <w:tcPr>
            <w:tcW w:w="3617" w:type="dxa"/>
            <w:vMerge w:val="restart"/>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 xml:space="preserve">Сведения о приеме на работу, переводе на другую </w:t>
            </w:r>
            <w:proofErr w:type="gramStart"/>
            <w:r w:rsidRPr="004A6C6F">
              <w:rPr>
                <w:rFonts w:ascii="Times New Roman" w:hAnsi="Times New Roman" w:cs="Times New Roman"/>
              </w:rPr>
              <w:t>постоянную  работу</w:t>
            </w:r>
            <w:proofErr w:type="gramEnd"/>
            <w:r w:rsidRPr="004A6C6F">
              <w:rPr>
                <w:rFonts w:ascii="Times New Roman" w:hAnsi="Times New Roman" w:cs="Times New Roman"/>
              </w:rPr>
              <w:t>, квалификации, увольнении (с указанием причин и ссылкой на статью, пункт закона)</w:t>
            </w:r>
          </w:p>
        </w:tc>
        <w:tc>
          <w:tcPr>
            <w:tcW w:w="2447" w:type="dxa"/>
            <w:vMerge w:val="restart"/>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Наименование, дата и номер документа, на основании которого внесена запись</w:t>
            </w:r>
          </w:p>
        </w:tc>
      </w:tr>
      <w:tr w:rsidR="00AB51FA" w:rsidRPr="004A6C6F" w:rsidTr="000C20AC">
        <w:trPr>
          <w:trHeight w:val="865"/>
        </w:trPr>
        <w:tc>
          <w:tcPr>
            <w:tcW w:w="622" w:type="dxa"/>
            <w:vMerge/>
            <w:shd w:val="clear" w:color="auto" w:fill="auto"/>
          </w:tcPr>
          <w:p w:rsidR="00AB51FA" w:rsidRPr="004A6C6F" w:rsidRDefault="00AB51FA" w:rsidP="004A6C6F">
            <w:pPr>
              <w:spacing w:line="240" w:lineRule="auto"/>
              <w:ind w:firstLine="851"/>
              <w:jc w:val="both"/>
              <w:rPr>
                <w:rFonts w:ascii="Times New Roman" w:hAnsi="Times New Roman" w:cs="Times New Roman"/>
              </w:rPr>
            </w:pPr>
          </w:p>
        </w:tc>
        <w:tc>
          <w:tcPr>
            <w:tcW w:w="885"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число</w:t>
            </w:r>
          </w:p>
        </w:tc>
        <w:tc>
          <w:tcPr>
            <w:tcW w:w="1037"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месяц</w:t>
            </w:r>
          </w:p>
        </w:tc>
        <w:tc>
          <w:tcPr>
            <w:tcW w:w="856"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год</w:t>
            </w:r>
          </w:p>
        </w:tc>
        <w:tc>
          <w:tcPr>
            <w:tcW w:w="3617" w:type="dxa"/>
            <w:vMerge/>
            <w:shd w:val="clear" w:color="auto" w:fill="auto"/>
          </w:tcPr>
          <w:p w:rsidR="00AB51FA" w:rsidRPr="004A6C6F" w:rsidRDefault="00AB51FA" w:rsidP="004A6C6F">
            <w:pPr>
              <w:spacing w:line="240" w:lineRule="auto"/>
              <w:ind w:firstLine="851"/>
              <w:jc w:val="both"/>
              <w:rPr>
                <w:rFonts w:ascii="Times New Roman" w:hAnsi="Times New Roman" w:cs="Times New Roman"/>
              </w:rPr>
            </w:pPr>
          </w:p>
        </w:tc>
        <w:tc>
          <w:tcPr>
            <w:tcW w:w="2447" w:type="dxa"/>
            <w:vMerge/>
            <w:shd w:val="clear" w:color="auto" w:fill="auto"/>
          </w:tcPr>
          <w:p w:rsidR="00AB51FA" w:rsidRPr="004A6C6F" w:rsidRDefault="00AB51FA" w:rsidP="004A6C6F">
            <w:pPr>
              <w:spacing w:line="240" w:lineRule="auto"/>
              <w:ind w:firstLine="851"/>
              <w:jc w:val="both"/>
              <w:rPr>
                <w:rFonts w:ascii="Times New Roman" w:hAnsi="Times New Roman" w:cs="Times New Roman"/>
              </w:rPr>
            </w:pPr>
          </w:p>
        </w:tc>
      </w:tr>
      <w:tr w:rsidR="00AB51FA" w:rsidRPr="004A6C6F" w:rsidTr="000C20AC">
        <w:tc>
          <w:tcPr>
            <w:tcW w:w="9464" w:type="dxa"/>
            <w:gridSpan w:val="6"/>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1                          2                                                 3                                                    4</w:t>
            </w:r>
          </w:p>
        </w:tc>
      </w:tr>
      <w:tr w:rsidR="00AB51FA" w:rsidRPr="004A6C6F" w:rsidTr="000C20AC">
        <w:tc>
          <w:tcPr>
            <w:tcW w:w="622"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p>
        </w:tc>
        <w:tc>
          <w:tcPr>
            <w:tcW w:w="885"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p>
        </w:tc>
        <w:tc>
          <w:tcPr>
            <w:tcW w:w="1037"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p>
        </w:tc>
        <w:tc>
          <w:tcPr>
            <w:tcW w:w="856"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p>
        </w:tc>
        <w:tc>
          <w:tcPr>
            <w:tcW w:w="3617"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Муниципальное бюджетное общеобразовательное учреждение средняя общеобразовательная школа № 2 г. Липецка.</w:t>
            </w:r>
          </w:p>
        </w:tc>
        <w:tc>
          <w:tcPr>
            <w:tcW w:w="2447"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p>
        </w:tc>
      </w:tr>
      <w:tr w:rsidR="00AB51FA" w:rsidRPr="004A6C6F" w:rsidTr="000C20AC">
        <w:tc>
          <w:tcPr>
            <w:tcW w:w="622"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p>
        </w:tc>
        <w:tc>
          <w:tcPr>
            <w:tcW w:w="885"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p>
        </w:tc>
        <w:tc>
          <w:tcPr>
            <w:tcW w:w="1037"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p>
        </w:tc>
        <w:tc>
          <w:tcPr>
            <w:tcW w:w="856"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p>
        </w:tc>
        <w:tc>
          <w:tcPr>
            <w:tcW w:w="3617"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МБОУ СОШ № 2 г. Липецка.</w:t>
            </w:r>
          </w:p>
        </w:tc>
        <w:tc>
          <w:tcPr>
            <w:tcW w:w="2447"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p>
        </w:tc>
      </w:tr>
      <w:tr w:rsidR="00AB51FA" w:rsidRPr="004A6C6F" w:rsidTr="000C20AC">
        <w:tc>
          <w:tcPr>
            <w:tcW w:w="622"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6</w:t>
            </w:r>
          </w:p>
        </w:tc>
        <w:tc>
          <w:tcPr>
            <w:tcW w:w="885"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01</w:t>
            </w:r>
          </w:p>
        </w:tc>
        <w:tc>
          <w:tcPr>
            <w:tcW w:w="1037"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09</w:t>
            </w:r>
          </w:p>
        </w:tc>
        <w:tc>
          <w:tcPr>
            <w:tcW w:w="856"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2014</w:t>
            </w:r>
          </w:p>
        </w:tc>
        <w:tc>
          <w:tcPr>
            <w:tcW w:w="3617"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Принята на должность учителя географии.</w:t>
            </w:r>
          </w:p>
        </w:tc>
        <w:tc>
          <w:tcPr>
            <w:tcW w:w="2447"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rPr>
              <w:t xml:space="preserve"> Приказ   от 31.08.2014   № 91</w:t>
            </w:r>
          </w:p>
        </w:tc>
      </w:tr>
      <w:tr w:rsidR="00AB51FA" w:rsidRPr="004A6C6F" w:rsidTr="000C20AC">
        <w:tc>
          <w:tcPr>
            <w:tcW w:w="622" w:type="dxa"/>
            <w:shd w:val="clear" w:color="auto" w:fill="auto"/>
          </w:tcPr>
          <w:p w:rsidR="00AB51FA" w:rsidRPr="004A6C6F" w:rsidRDefault="00AB51FA" w:rsidP="004A6C6F">
            <w:pPr>
              <w:spacing w:line="240" w:lineRule="auto"/>
              <w:ind w:firstLine="851"/>
              <w:jc w:val="both"/>
              <w:rPr>
                <w:rFonts w:ascii="Times New Roman" w:hAnsi="Times New Roman" w:cs="Times New Roman"/>
                <w:b/>
              </w:rPr>
            </w:pPr>
            <w:r w:rsidRPr="004A6C6F">
              <w:rPr>
                <w:rFonts w:ascii="Times New Roman" w:hAnsi="Times New Roman" w:cs="Times New Roman"/>
                <w:b/>
              </w:rPr>
              <w:t>7</w:t>
            </w:r>
          </w:p>
        </w:tc>
        <w:tc>
          <w:tcPr>
            <w:tcW w:w="885" w:type="dxa"/>
            <w:shd w:val="clear" w:color="auto" w:fill="auto"/>
          </w:tcPr>
          <w:p w:rsidR="00AB51FA" w:rsidRPr="004A6C6F" w:rsidRDefault="00AB51FA" w:rsidP="004A6C6F">
            <w:pPr>
              <w:spacing w:line="240" w:lineRule="auto"/>
              <w:ind w:firstLine="851"/>
              <w:jc w:val="both"/>
              <w:rPr>
                <w:rFonts w:ascii="Times New Roman" w:hAnsi="Times New Roman" w:cs="Times New Roman"/>
                <w:b/>
              </w:rPr>
            </w:pPr>
            <w:r w:rsidRPr="004A6C6F">
              <w:rPr>
                <w:rFonts w:ascii="Times New Roman" w:hAnsi="Times New Roman" w:cs="Times New Roman"/>
                <w:b/>
              </w:rPr>
              <w:t>29</w:t>
            </w:r>
          </w:p>
        </w:tc>
        <w:tc>
          <w:tcPr>
            <w:tcW w:w="1037" w:type="dxa"/>
            <w:shd w:val="clear" w:color="auto" w:fill="auto"/>
          </w:tcPr>
          <w:p w:rsidR="00AB51FA" w:rsidRPr="004A6C6F" w:rsidRDefault="00AB51FA" w:rsidP="004A6C6F">
            <w:pPr>
              <w:spacing w:line="240" w:lineRule="auto"/>
              <w:ind w:firstLine="851"/>
              <w:jc w:val="both"/>
              <w:rPr>
                <w:rFonts w:ascii="Times New Roman" w:hAnsi="Times New Roman" w:cs="Times New Roman"/>
                <w:b/>
              </w:rPr>
            </w:pPr>
            <w:r w:rsidRPr="004A6C6F">
              <w:rPr>
                <w:rFonts w:ascii="Times New Roman" w:hAnsi="Times New Roman" w:cs="Times New Roman"/>
                <w:b/>
              </w:rPr>
              <w:t>10</w:t>
            </w:r>
          </w:p>
        </w:tc>
        <w:tc>
          <w:tcPr>
            <w:tcW w:w="856" w:type="dxa"/>
            <w:shd w:val="clear" w:color="auto" w:fill="auto"/>
          </w:tcPr>
          <w:p w:rsidR="00AB51FA" w:rsidRPr="004A6C6F" w:rsidRDefault="00AB51FA" w:rsidP="004A6C6F">
            <w:pPr>
              <w:spacing w:line="240" w:lineRule="auto"/>
              <w:ind w:firstLine="851"/>
              <w:jc w:val="both"/>
              <w:rPr>
                <w:rFonts w:ascii="Times New Roman" w:hAnsi="Times New Roman" w:cs="Times New Roman"/>
                <w:b/>
              </w:rPr>
            </w:pPr>
            <w:r w:rsidRPr="004A6C6F">
              <w:rPr>
                <w:rFonts w:ascii="Times New Roman" w:hAnsi="Times New Roman" w:cs="Times New Roman"/>
                <w:b/>
              </w:rPr>
              <w:t>2014</w:t>
            </w:r>
          </w:p>
        </w:tc>
        <w:tc>
          <w:tcPr>
            <w:tcW w:w="3617" w:type="dxa"/>
            <w:shd w:val="clear" w:color="auto" w:fill="auto"/>
          </w:tcPr>
          <w:p w:rsidR="00AB51FA" w:rsidRPr="004A6C6F" w:rsidRDefault="00AB51FA" w:rsidP="004A6C6F">
            <w:pPr>
              <w:spacing w:line="240" w:lineRule="auto"/>
              <w:ind w:firstLine="851"/>
              <w:jc w:val="both"/>
              <w:rPr>
                <w:rFonts w:ascii="Times New Roman" w:hAnsi="Times New Roman" w:cs="Times New Roman"/>
                <w:b/>
              </w:rPr>
            </w:pPr>
            <w:r w:rsidRPr="004A6C6F">
              <w:rPr>
                <w:rFonts w:ascii="Times New Roman" w:hAnsi="Times New Roman" w:cs="Times New Roman"/>
                <w:b/>
              </w:rPr>
              <w:t>Принята на работу по совместительству в МБОУ СОШ №20 г. Липецка учителем географии.</w:t>
            </w:r>
          </w:p>
        </w:tc>
        <w:tc>
          <w:tcPr>
            <w:tcW w:w="2447" w:type="dxa"/>
            <w:shd w:val="clear" w:color="auto" w:fill="auto"/>
          </w:tcPr>
          <w:p w:rsidR="00AB51FA" w:rsidRPr="004A6C6F" w:rsidRDefault="00AB51FA" w:rsidP="004A6C6F">
            <w:pPr>
              <w:spacing w:line="240" w:lineRule="auto"/>
              <w:ind w:firstLine="851"/>
              <w:jc w:val="both"/>
              <w:rPr>
                <w:rFonts w:ascii="Times New Roman" w:hAnsi="Times New Roman" w:cs="Times New Roman"/>
                <w:b/>
              </w:rPr>
            </w:pPr>
            <w:r w:rsidRPr="004A6C6F">
              <w:rPr>
                <w:rFonts w:ascii="Times New Roman" w:hAnsi="Times New Roman" w:cs="Times New Roman"/>
                <w:b/>
              </w:rPr>
              <w:t>Приказ МБОУ СОШ №</w:t>
            </w:r>
            <w:proofErr w:type="gramStart"/>
            <w:r w:rsidRPr="004A6C6F">
              <w:rPr>
                <w:rFonts w:ascii="Times New Roman" w:hAnsi="Times New Roman" w:cs="Times New Roman"/>
                <w:b/>
              </w:rPr>
              <w:t>20  от</w:t>
            </w:r>
            <w:proofErr w:type="gramEnd"/>
            <w:r w:rsidRPr="004A6C6F">
              <w:rPr>
                <w:rFonts w:ascii="Times New Roman" w:hAnsi="Times New Roman" w:cs="Times New Roman"/>
                <w:b/>
              </w:rPr>
              <w:t xml:space="preserve"> 28.10.2014 № 57</w:t>
            </w:r>
          </w:p>
        </w:tc>
      </w:tr>
      <w:tr w:rsidR="00AB51FA" w:rsidRPr="004A6C6F" w:rsidTr="000C20AC">
        <w:tc>
          <w:tcPr>
            <w:tcW w:w="622" w:type="dxa"/>
            <w:shd w:val="clear" w:color="auto" w:fill="auto"/>
          </w:tcPr>
          <w:p w:rsidR="00AB51FA" w:rsidRPr="004A6C6F" w:rsidRDefault="00AB51FA" w:rsidP="004A6C6F">
            <w:pPr>
              <w:spacing w:line="240" w:lineRule="auto"/>
              <w:ind w:firstLine="851"/>
              <w:jc w:val="both"/>
              <w:rPr>
                <w:rFonts w:ascii="Times New Roman" w:hAnsi="Times New Roman" w:cs="Times New Roman"/>
                <w:b/>
              </w:rPr>
            </w:pPr>
            <w:r w:rsidRPr="004A6C6F">
              <w:rPr>
                <w:rFonts w:ascii="Times New Roman" w:hAnsi="Times New Roman" w:cs="Times New Roman"/>
                <w:b/>
              </w:rPr>
              <w:t>8</w:t>
            </w:r>
          </w:p>
        </w:tc>
        <w:tc>
          <w:tcPr>
            <w:tcW w:w="885" w:type="dxa"/>
            <w:shd w:val="clear" w:color="auto" w:fill="auto"/>
          </w:tcPr>
          <w:p w:rsidR="00AB51FA" w:rsidRPr="004A6C6F" w:rsidRDefault="00AB51FA" w:rsidP="004A6C6F">
            <w:pPr>
              <w:spacing w:line="240" w:lineRule="auto"/>
              <w:ind w:firstLine="851"/>
              <w:jc w:val="both"/>
              <w:rPr>
                <w:rFonts w:ascii="Times New Roman" w:hAnsi="Times New Roman" w:cs="Times New Roman"/>
                <w:b/>
              </w:rPr>
            </w:pPr>
            <w:r w:rsidRPr="004A6C6F">
              <w:rPr>
                <w:rFonts w:ascii="Times New Roman" w:hAnsi="Times New Roman" w:cs="Times New Roman"/>
                <w:b/>
              </w:rPr>
              <w:t>31</w:t>
            </w:r>
          </w:p>
        </w:tc>
        <w:tc>
          <w:tcPr>
            <w:tcW w:w="1037" w:type="dxa"/>
            <w:shd w:val="clear" w:color="auto" w:fill="auto"/>
          </w:tcPr>
          <w:p w:rsidR="00AB51FA" w:rsidRPr="004A6C6F" w:rsidRDefault="00AB51FA" w:rsidP="004A6C6F">
            <w:pPr>
              <w:spacing w:line="240" w:lineRule="auto"/>
              <w:ind w:firstLine="851"/>
              <w:jc w:val="both"/>
              <w:rPr>
                <w:rFonts w:ascii="Times New Roman" w:hAnsi="Times New Roman" w:cs="Times New Roman"/>
                <w:b/>
              </w:rPr>
            </w:pPr>
            <w:r w:rsidRPr="004A6C6F">
              <w:rPr>
                <w:rFonts w:ascii="Times New Roman" w:hAnsi="Times New Roman" w:cs="Times New Roman"/>
                <w:b/>
              </w:rPr>
              <w:t>05</w:t>
            </w:r>
          </w:p>
        </w:tc>
        <w:tc>
          <w:tcPr>
            <w:tcW w:w="856" w:type="dxa"/>
            <w:shd w:val="clear" w:color="auto" w:fill="auto"/>
          </w:tcPr>
          <w:p w:rsidR="00AB51FA" w:rsidRPr="004A6C6F" w:rsidRDefault="00AB51FA" w:rsidP="004A6C6F">
            <w:pPr>
              <w:spacing w:line="240" w:lineRule="auto"/>
              <w:ind w:firstLine="851"/>
              <w:jc w:val="both"/>
              <w:rPr>
                <w:rFonts w:ascii="Times New Roman" w:hAnsi="Times New Roman" w:cs="Times New Roman"/>
                <w:b/>
              </w:rPr>
            </w:pPr>
            <w:r w:rsidRPr="004A6C6F">
              <w:rPr>
                <w:rFonts w:ascii="Times New Roman" w:hAnsi="Times New Roman" w:cs="Times New Roman"/>
                <w:b/>
              </w:rPr>
              <w:t>2014</w:t>
            </w:r>
          </w:p>
        </w:tc>
        <w:tc>
          <w:tcPr>
            <w:tcW w:w="3617"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b/>
              </w:rPr>
              <w:t>Уволена с работы по совместительству в МБОУ СОШ №20 г. Липецка по соглашению сторон, пункт 1 части первой статьи 77 Трудового кодекса Российской Федерации</w:t>
            </w:r>
          </w:p>
        </w:tc>
        <w:tc>
          <w:tcPr>
            <w:tcW w:w="2447" w:type="dxa"/>
            <w:shd w:val="clear" w:color="auto" w:fill="auto"/>
          </w:tcPr>
          <w:p w:rsidR="00AB51FA" w:rsidRPr="004A6C6F" w:rsidRDefault="00AB51FA" w:rsidP="004A6C6F">
            <w:pPr>
              <w:spacing w:line="240" w:lineRule="auto"/>
              <w:ind w:firstLine="851"/>
              <w:jc w:val="both"/>
              <w:rPr>
                <w:rFonts w:ascii="Times New Roman" w:hAnsi="Times New Roman" w:cs="Times New Roman"/>
              </w:rPr>
            </w:pPr>
            <w:r w:rsidRPr="004A6C6F">
              <w:rPr>
                <w:rFonts w:ascii="Times New Roman" w:hAnsi="Times New Roman" w:cs="Times New Roman"/>
                <w:b/>
              </w:rPr>
              <w:t>Дополнительное соглашение № 2 к трудовому договору от 28.10.2014</w:t>
            </w:r>
          </w:p>
        </w:tc>
      </w:tr>
    </w:tbl>
    <w:p w:rsidR="00AB51FA" w:rsidRPr="004A6C6F" w:rsidRDefault="00AB51FA" w:rsidP="004A6C6F">
      <w:pPr>
        <w:spacing w:line="240" w:lineRule="auto"/>
        <w:ind w:firstLine="851"/>
        <w:jc w:val="both"/>
        <w:rPr>
          <w:rFonts w:ascii="Times New Roman" w:hAnsi="Times New Roman" w:cs="Times New Roman"/>
          <w:sz w:val="28"/>
          <w:szCs w:val="28"/>
        </w:rPr>
      </w:pPr>
    </w:p>
    <w:p w:rsidR="00AB51FA" w:rsidRPr="004A6C6F" w:rsidRDefault="00AB51FA" w:rsidP="004A6C6F">
      <w:pPr>
        <w:pStyle w:val="a5"/>
        <w:spacing w:before="0" w:after="0"/>
        <w:ind w:firstLine="851"/>
        <w:jc w:val="both"/>
        <w:textAlignment w:val="baseline"/>
        <w:rPr>
          <w:bCs/>
          <w:sz w:val="28"/>
          <w:szCs w:val="28"/>
          <w:bdr w:val="none" w:sz="0" w:space="0" w:color="auto" w:frame="1"/>
          <w:shd w:val="clear" w:color="auto" w:fill="FFFFFF"/>
        </w:rPr>
      </w:pPr>
      <w:r w:rsidRPr="004A6C6F">
        <w:rPr>
          <w:b/>
          <w:bCs/>
          <w:sz w:val="28"/>
          <w:szCs w:val="28"/>
          <w:bdr w:val="none" w:sz="0" w:space="0" w:color="auto" w:frame="1"/>
          <w:shd w:val="clear" w:color="auto" w:fill="FFFFFF"/>
        </w:rPr>
        <w:t>Внимание!</w:t>
      </w:r>
      <w:r w:rsidRPr="004A6C6F">
        <w:rPr>
          <w:bCs/>
          <w:sz w:val="28"/>
          <w:szCs w:val="28"/>
          <w:bdr w:val="none" w:sz="0" w:space="0" w:color="auto" w:frame="1"/>
          <w:shd w:val="clear" w:color="auto" w:fill="FFFFFF"/>
        </w:rPr>
        <w:t xml:space="preserve"> Работа по совместительству может выполняться работником как по месту основной работы, так и в других организациях в свободное от основной работы время. Трудовой договор оформляется по всем местам работы, включая внутреннее совместительство.</w:t>
      </w:r>
    </w:p>
    <w:p w:rsidR="00AB51FA" w:rsidRPr="004A6C6F" w:rsidRDefault="00AB51FA" w:rsidP="004A6C6F">
      <w:pPr>
        <w:pStyle w:val="a5"/>
        <w:spacing w:before="0" w:after="0"/>
        <w:ind w:firstLine="851"/>
        <w:jc w:val="both"/>
        <w:textAlignment w:val="baseline"/>
        <w:rPr>
          <w:bCs/>
          <w:sz w:val="28"/>
          <w:szCs w:val="28"/>
          <w:bdr w:val="none" w:sz="0" w:space="0" w:color="auto" w:frame="1"/>
          <w:shd w:val="clear" w:color="auto" w:fill="FFFFFF"/>
        </w:rPr>
      </w:pPr>
      <w:r w:rsidRPr="004A6C6F">
        <w:rPr>
          <w:bCs/>
          <w:sz w:val="28"/>
          <w:szCs w:val="28"/>
          <w:bdr w:val="none" w:sz="0" w:space="0" w:color="auto" w:frame="1"/>
          <w:shd w:val="clear" w:color="auto" w:fill="FFFFFF"/>
        </w:rPr>
        <w:t xml:space="preserve">Если работник настаивает на внесении в трудовую книжку записи о работе по совместительству, когда работа уже завершена, запись должна содержать сведения о периоде работы по совместительству. Например, в графе 3 «Сведения о работе» вносится следующая запись: </w:t>
      </w:r>
      <w:r w:rsidRPr="004A6C6F">
        <w:rPr>
          <w:b/>
          <w:bCs/>
          <w:sz w:val="28"/>
          <w:szCs w:val="28"/>
          <w:bdr w:val="none" w:sz="0" w:space="0" w:color="auto" w:frame="1"/>
          <w:shd w:val="clear" w:color="auto" w:fill="FFFFFF"/>
        </w:rPr>
        <w:t xml:space="preserve">«В период с 29.10.2014 по 31.05.2014 работала по совместительству в МБОУ СОШ №20 г. Липецка учителем географии». </w:t>
      </w:r>
      <w:r w:rsidRPr="004A6C6F">
        <w:rPr>
          <w:bCs/>
          <w:sz w:val="28"/>
          <w:szCs w:val="28"/>
          <w:bdr w:val="none" w:sz="0" w:space="0" w:color="auto" w:frame="1"/>
          <w:shd w:val="clear" w:color="auto" w:fill="FFFFFF"/>
        </w:rPr>
        <w:t>В графе № 4 вносится ссылка на документ «Справка МБОУ СОШ №20 г. Липецка от …»</w:t>
      </w:r>
    </w:p>
    <w:p w:rsidR="00AB51FA" w:rsidRPr="004A6C6F" w:rsidRDefault="00AB51FA" w:rsidP="004A6C6F">
      <w:pPr>
        <w:pStyle w:val="a5"/>
        <w:spacing w:before="0" w:after="0"/>
        <w:ind w:firstLine="851"/>
        <w:jc w:val="both"/>
        <w:textAlignment w:val="baseline"/>
        <w:rPr>
          <w:b/>
          <w:bCs/>
          <w:sz w:val="28"/>
          <w:szCs w:val="28"/>
          <w:bdr w:val="none" w:sz="0" w:space="0" w:color="auto" w:frame="1"/>
          <w:shd w:val="clear" w:color="auto" w:fill="FFFFFF"/>
        </w:rPr>
      </w:pPr>
      <w:r w:rsidRPr="004A6C6F">
        <w:rPr>
          <w:b/>
          <w:bCs/>
          <w:sz w:val="28"/>
          <w:szCs w:val="28"/>
          <w:bdr w:val="none" w:sz="0" w:space="0" w:color="auto" w:frame="1"/>
          <w:shd w:val="clear" w:color="auto" w:fill="FFFFFF"/>
        </w:rPr>
        <w:t>Обратите внимание!</w:t>
      </w:r>
      <w:r w:rsidRPr="004A6C6F">
        <w:rPr>
          <w:bCs/>
          <w:sz w:val="28"/>
          <w:szCs w:val="28"/>
          <w:bdr w:val="none" w:sz="0" w:space="0" w:color="auto" w:frame="1"/>
          <w:shd w:val="clear" w:color="auto" w:fill="FFFFFF"/>
        </w:rPr>
        <w:t xml:space="preserve"> С совместительством не следует путать </w:t>
      </w:r>
      <w:r w:rsidRPr="004A6C6F">
        <w:rPr>
          <w:b/>
          <w:bCs/>
          <w:sz w:val="28"/>
          <w:szCs w:val="28"/>
          <w:bdr w:val="none" w:sz="0" w:space="0" w:color="auto" w:frame="1"/>
          <w:shd w:val="clear" w:color="auto" w:fill="FFFFFF"/>
        </w:rPr>
        <w:t>совмещение</w:t>
      </w:r>
      <w:r w:rsidRPr="004A6C6F">
        <w:rPr>
          <w:bCs/>
          <w:sz w:val="28"/>
          <w:szCs w:val="28"/>
          <w:bdr w:val="none" w:sz="0" w:space="0" w:color="auto" w:frame="1"/>
          <w:shd w:val="clear" w:color="auto" w:fill="FFFFFF"/>
        </w:rPr>
        <w:t xml:space="preserve">. При совмещении профессий (должностей) новый (второй) </w:t>
      </w:r>
      <w:r w:rsidRPr="004A6C6F">
        <w:rPr>
          <w:bCs/>
          <w:sz w:val="28"/>
          <w:szCs w:val="28"/>
          <w:bdr w:val="none" w:sz="0" w:space="0" w:color="auto" w:frame="1"/>
          <w:shd w:val="clear" w:color="auto" w:fill="FFFFFF"/>
        </w:rPr>
        <w:lastRenderedPageBreak/>
        <w:t xml:space="preserve">трудовой договор не заключается, а </w:t>
      </w:r>
      <w:r w:rsidRPr="004A6C6F">
        <w:rPr>
          <w:b/>
          <w:bCs/>
          <w:sz w:val="28"/>
          <w:szCs w:val="28"/>
          <w:bdr w:val="none" w:sz="0" w:space="0" w:color="auto" w:frame="1"/>
          <w:shd w:val="clear" w:color="auto" w:fill="FFFFFF"/>
        </w:rPr>
        <w:t>работник выполняет дополнительную работу в основное рабочее время.</w:t>
      </w:r>
    </w:p>
    <w:p w:rsidR="00646C4A" w:rsidRPr="004A6C6F" w:rsidRDefault="00AB51FA" w:rsidP="004A6C6F">
      <w:pPr>
        <w:pStyle w:val="a5"/>
        <w:spacing w:before="0" w:after="0"/>
        <w:ind w:firstLine="851"/>
        <w:jc w:val="both"/>
        <w:textAlignment w:val="baseline"/>
        <w:rPr>
          <w:b/>
          <w:bCs/>
          <w:sz w:val="28"/>
          <w:szCs w:val="28"/>
          <w:bdr w:val="none" w:sz="0" w:space="0" w:color="auto" w:frame="1"/>
          <w:shd w:val="clear" w:color="auto" w:fill="FFFFFF"/>
        </w:rPr>
      </w:pPr>
      <w:r w:rsidRPr="004A6C6F">
        <w:rPr>
          <w:bCs/>
          <w:sz w:val="28"/>
          <w:szCs w:val="28"/>
          <w:bdr w:val="none" w:sz="0" w:space="0" w:color="auto" w:frame="1"/>
          <w:shd w:val="clear" w:color="auto" w:fill="FFFFFF"/>
        </w:rPr>
        <w:t>Таким образом, при оформлении</w:t>
      </w:r>
      <w:r w:rsidRPr="004A6C6F">
        <w:rPr>
          <w:b/>
          <w:bCs/>
          <w:sz w:val="28"/>
          <w:szCs w:val="28"/>
          <w:bdr w:val="none" w:sz="0" w:space="0" w:color="auto" w:frame="1"/>
          <w:shd w:val="clear" w:color="auto" w:fill="FFFFFF"/>
        </w:rPr>
        <w:t xml:space="preserve"> совмещения </w:t>
      </w:r>
      <w:r w:rsidRPr="004A6C6F">
        <w:rPr>
          <w:bCs/>
          <w:sz w:val="28"/>
          <w:szCs w:val="28"/>
          <w:bdr w:val="none" w:sz="0" w:space="0" w:color="auto" w:frame="1"/>
          <w:shd w:val="clear" w:color="auto" w:fill="FFFFFF"/>
        </w:rPr>
        <w:t>делать какие-либо записи в трудовой книжке</w:t>
      </w:r>
      <w:r w:rsidRPr="004A6C6F">
        <w:rPr>
          <w:b/>
          <w:bCs/>
          <w:sz w:val="28"/>
          <w:szCs w:val="28"/>
          <w:bdr w:val="none" w:sz="0" w:space="0" w:color="auto" w:frame="1"/>
          <w:shd w:val="clear" w:color="auto" w:fill="FFFFFF"/>
        </w:rPr>
        <w:t xml:space="preserve"> не требуется.</w:t>
      </w:r>
    </w:p>
    <w:p w:rsidR="00646C4A" w:rsidRPr="004A6C6F" w:rsidRDefault="00646C4A" w:rsidP="004A6C6F">
      <w:pPr>
        <w:pStyle w:val="a5"/>
        <w:spacing w:before="0" w:after="0"/>
        <w:ind w:firstLine="851"/>
        <w:jc w:val="both"/>
        <w:textAlignment w:val="baseline"/>
        <w:rPr>
          <w:b/>
          <w:bCs/>
          <w:sz w:val="28"/>
          <w:szCs w:val="28"/>
          <w:bdr w:val="none" w:sz="0" w:space="0" w:color="auto" w:frame="1"/>
          <w:shd w:val="clear" w:color="auto" w:fill="FFFFFF"/>
        </w:rPr>
      </w:pPr>
    </w:p>
    <w:p w:rsidR="00646C4A" w:rsidRPr="004A6C6F" w:rsidRDefault="00646C4A" w:rsidP="004A6C6F">
      <w:pPr>
        <w:spacing w:line="240" w:lineRule="auto"/>
        <w:ind w:firstLine="851"/>
        <w:jc w:val="center"/>
        <w:rPr>
          <w:rFonts w:ascii="Times New Roman" w:hAnsi="Times New Roman" w:cs="Times New Roman"/>
          <w:b/>
          <w:color w:val="000000"/>
          <w:sz w:val="28"/>
          <w:szCs w:val="28"/>
        </w:rPr>
      </w:pPr>
      <w:r w:rsidRPr="004A6C6F">
        <w:rPr>
          <w:rFonts w:ascii="Times New Roman" w:hAnsi="Times New Roman" w:cs="Times New Roman"/>
          <w:b/>
          <w:color w:val="000000"/>
          <w:sz w:val="28"/>
          <w:szCs w:val="28"/>
        </w:rPr>
        <w:t>Отпуск</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Педагогическим работникам предоставляется ежегодный основной удлиненный оплачиваемый отпуск (42 или 56 календарных дня), продолжительностью которого устанавливается в зависимости от занимаемой должности (Постановление Правительства РФ от 14 мая 2015 г. № 466 «О ежегодных основных удлиненных оплачиваемых отпусках»).</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b/>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w:t>
      </w:r>
      <w:r w:rsidRPr="004A6C6F">
        <w:rPr>
          <w:rFonts w:ascii="Times New Roman" w:hAnsi="Times New Roman" w:cs="Times New Roman"/>
          <w:sz w:val="28"/>
          <w:szCs w:val="28"/>
        </w:rPr>
        <w:t xml:space="preserve"> По соглашению сторон оплачиваемый отпуск работнику может быть предоставлен и до истечения шести месяцев.</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9F51B5" w:rsidRPr="004A6C6F" w:rsidRDefault="009F51B5"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b/>
          <w:sz w:val="28"/>
          <w:szCs w:val="28"/>
          <w:u w:val="single"/>
        </w:rPr>
        <w:t>Оплата отпуска</w:t>
      </w:r>
      <w:r w:rsidRPr="004A6C6F">
        <w:rPr>
          <w:rFonts w:ascii="Times New Roman" w:hAnsi="Times New Roman" w:cs="Times New Roman"/>
          <w:b/>
          <w:sz w:val="28"/>
          <w:szCs w:val="28"/>
        </w:rPr>
        <w:t xml:space="preserve"> производится не позднее чем за три дня до его начала.</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77591" w:rsidRPr="004A6C6F" w:rsidRDefault="00377591" w:rsidP="004A6C6F">
      <w:pPr>
        <w:pStyle w:val="a3"/>
        <w:ind w:firstLine="851"/>
        <w:rPr>
          <w:szCs w:val="28"/>
        </w:rPr>
      </w:pPr>
      <w:r w:rsidRPr="004A6C6F">
        <w:rPr>
          <w:szCs w:val="28"/>
          <w:u w:val="single"/>
        </w:rPr>
        <w:t>Оплата труда</w:t>
      </w:r>
      <w:r w:rsidR="0020027B" w:rsidRPr="004A6C6F">
        <w:rPr>
          <w:szCs w:val="28"/>
          <w:u w:val="single"/>
        </w:rPr>
        <w:t xml:space="preserve"> в учреждении</w:t>
      </w:r>
      <w:r w:rsidRPr="004A6C6F">
        <w:rPr>
          <w:szCs w:val="28"/>
        </w:rPr>
        <w:t xml:space="preserve"> осуществляется на основании </w:t>
      </w:r>
      <w:r w:rsidRPr="004A6C6F">
        <w:rPr>
          <w:b/>
          <w:szCs w:val="28"/>
        </w:rPr>
        <w:t>Положения об оплате труда работников</w:t>
      </w:r>
      <w:r w:rsidRPr="004A6C6F">
        <w:rPr>
          <w:szCs w:val="28"/>
        </w:rPr>
        <w:t xml:space="preserve">, </w:t>
      </w:r>
      <w:r w:rsidR="0020027B" w:rsidRPr="004A6C6F">
        <w:rPr>
          <w:szCs w:val="28"/>
        </w:rPr>
        <w:t>которое</w:t>
      </w:r>
      <w:r w:rsidR="00DE7CE8" w:rsidRPr="004A6C6F">
        <w:rPr>
          <w:szCs w:val="28"/>
        </w:rPr>
        <w:t xml:space="preserve"> </w:t>
      </w:r>
      <w:r w:rsidRPr="004A6C6F">
        <w:rPr>
          <w:szCs w:val="28"/>
        </w:rPr>
        <w:t>утверждае</w:t>
      </w:r>
      <w:r w:rsidR="0020027B" w:rsidRPr="004A6C6F">
        <w:rPr>
          <w:szCs w:val="28"/>
        </w:rPr>
        <w:t>тся</w:t>
      </w:r>
      <w:r w:rsidRPr="004A6C6F">
        <w:rPr>
          <w:szCs w:val="28"/>
        </w:rPr>
        <w:t xml:space="preserve"> </w:t>
      </w:r>
      <w:proofErr w:type="gramStart"/>
      <w:r w:rsidRPr="004A6C6F">
        <w:rPr>
          <w:szCs w:val="28"/>
        </w:rPr>
        <w:t>работодателем  по</w:t>
      </w:r>
      <w:proofErr w:type="gramEnd"/>
      <w:r w:rsidRPr="004A6C6F">
        <w:rPr>
          <w:szCs w:val="28"/>
        </w:rPr>
        <w:t xml:space="preserve"> согласованию  </w:t>
      </w:r>
      <w:r w:rsidR="0020027B" w:rsidRPr="004A6C6F">
        <w:rPr>
          <w:szCs w:val="28"/>
        </w:rPr>
        <w:t xml:space="preserve">  с профкомом.</w:t>
      </w:r>
    </w:p>
    <w:p w:rsidR="00377591" w:rsidRPr="004A6C6F" w:rsidRDefault="00377591" w:rsidP="004A6C6F">
      <w:pPr>
        <w:pStyle w:val="a3"/>
        <w:ind w:firstLine="851"/>
        <w:rPr>
          <w:szCs w:val="28"/>
        </w:rPr>
      </w:pPr>
      <w:r w:rsidRPr="004A6C6F">
        <w:rPr>
          <w:szCs w:val="28"/>
        </w:rPr>
        <w:t>Работодатель обеспечивает в качестве минимальной гарантии оплату труда в учреждении минимальную заработную плату, установленную для работников бюджетной сферы Липецкой области соглашением о минимальной заработной плате на соответствующий календарный год.</w:t>
      </w:r>
    </w:p>
    <w:p w:rsidR="00377591" w:rsidRPr="004A6C6F" w:rsidRDefault="00377591" w:rsidP="004A6C6F">
      <w:pPr>
        <w:pStyle w:val="a3"/>
        <w:ind w:firstLine="851"/>
        <w:rPr>
          <w:b/>
          <w:szCs w:val="28"/>
        </w:rPr>
      </w:pPr>
      <w:r w:rsidRPr="004A6C6F">
        <w:rPr>
          <w:b/>
          <w:szCs w:val="28"/>
        </w:rPr>
        <w:t xml:space="preserve">При изменении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w:t>
      </w:r>
      <w:r w:rsidRPr="004A6C6F">
        <w:rPr>
          <w:b/>
          <w:szCs w:val="28"/>
        </w:rPr>
        <w:lastRenderedPageBreak/>
        <w:t>изменений, при условии сохранения объема должностных обязанностей работников и выполнения ими работ той же квалификации.</w:t>
      </w:r>
    </w:p>
    <w:p w:rsidR="00377591" w:rsidRPr="004A6C6F" w:rsidRDefault="00377591" w:rsidP="004A6C6F">
      <w:pPr>
        <w:pStyle w:val="a7"/>
        <w:ind w:firstLine="851"/>
        <w:jc w:val="both"/>
        <w:rPr>
          <w:rFonts w:ascii="Times New Roman" w:hAnsi="Times New Roman"/>
          <w:sz w:val="28"/>
          <w:szCs w:val="28"/>
        </w:rPr>
      </w:pPr>
      <w:r w:rsidRPr="004A6C6F">
        <w:rPr>
          <w:rFonts w:ascii="Times New Roman" w:hAnsi="Times New Roman"/>
          <w:sz w:val="28"/>
          <w:szCs w:val="28"/>
        </w:rPr>
        <w:t xml:space="preserve">В положении об оплате труда работников </w:t>
      </w:r>
      <w:r w:rsidR="0020027B" w:rsidRPr="004A6C6F">
        <w:rPr>
          <w:rFonts w:ascii="Times New Roman" w:hAnsi="Times New Roman"/>
          <w:sz w:val="28"/>
          <w:szCs w:val="28"/>
        </w:rPr>
        <w:t xml:space="preserve">закрепляются </w:t>
      </w:r>
      <w:r w:rsidRPr="004A6C6F">
        <w:rPr>
          <w:rFonts w:ascii="Times New Roman" w:hAnsi="Times New Roman"/>
          <w:sz w:val="28"/>
          <w:szCs w:val="28"/>
        </w:rPr>
        <w:t>фиксированные размеры окладов, ставок заработной платы, а также доплаты и надбавки компенсационного характера, выплаты стимулирующего характера</w:t>
      </w:r>
      <w:r w:rsidR="007B7AAE" w:rsidRPr="004A6C6F">
        <w:rPr>
          <w:rFonts w:ascii="Times New Roman" w:hAnsi="Times New Roman"/>
          <w:sz w:val="28"/>
          <w:szCs w:val="28"/>
        </w:rPr>
        <w:t xml:space="preserve"> </w:t>
      </w:r>
      <w:r w:rsidRPr="004A6C6F">
        <w:rPr>
          <w:rFonts w:ascii="Times New Roman" w:hAnsi="Times New Roman"/>
          <w:sz w:val="28"/>
          <w:szCs w:val="28"/>
        </w:rPr>
        <w:t xml:space="preserve">(включая премии). </w:t>
      </w:r>
    </w:p>
    <w:p w:rsidR="00377591" w:rsidRPr="004A6C6F" w:rsidRDefault="00377591" w:rsidP="004A6C6F">
      <w:pPr>
        <w:pStyle w:val="a7"/>
        <w:ind w:firstLine="851"/>
        <w:jc w:val="both"/>
        <w:rPr>
          <w:rFonts w:ascii="Times New Roman" w:hAnsi="Times New Roman"/>
          <w:sz w:val="28"/>
          <w:szCs w:val="28"/>
          <w:lang w:eastAsia="ar-SA"/>
        </w:rPr>
      </w:pPr>
      <w:r w:rsidRPr="004A6C6F">
        <w:rPr>
          <w:rFonts w:ascii="Times New Roman" w:hAnsi="Times New Roman"/>
          <w:sz w:val="28"/>
          <w:szCs w:val="28"/>
          <w:lang w:eastAsia="ar-SA"/>
        </w:rPr>
        <w:t xml:space="preserve">Заработная плата выплачивается работникам за текущий месяц </w:t>
      </w:r>
      <w:r w:rsidR="0020027B" w:rsidRPr="004A6C6F">
        <w:rPr>
          <w:rFonts w:ascii="Times New Roman" w:hAnsi="Times New Roman"/>
          <w:sz w:val="28"/>
          <w:szCs w:val="28"/>
          <w:lang w:eastAsia="ar-SA"/>
        </w:rPr>
        <w:t xml:space="preserve">два раза в месяц </w:t>
      </w:r>
      <w:r w:rsidRPr="004A6C6F">
        <w:rPr>
          <w:rFonts w:ascii="Times New Roman" w:hAnsi="Times New Roman"/>
          <w:sz w:val="28"/>
          <w:szCs w:val="28"/>
          <w:lang w:eastAsia="ar-SA"/>
        </w:rPr>
        <w:t xml:space="preserve">в денежной форме или по </w:t>
      </w:r>
      <w:r w:rsidR="0020027B" w:rsidRPr="004A6C6F">
        <w:rPr>
          <w:rFonts w:ascii="Times New Roman" w:hAnsi="Times New Roman"/>
          <w:sz w:val="28"/>
          <w:szCs w:val="28"/>
          <w:lang w:eastAsia="ar-SA"/>
        </w:rPr>
        <w:t xml:space="preserve">его </w:t>
      </w:r>
      <w:r w:rsidRPr="004A6C6F">
        <w:rPr>
          <w:rFonts w:ascii="Times New Roman" w:hAnsi="Times New Roman"/>
          <w:sz w:val="28"/>
          <w:szCs w:val="28"/>
          <w:lang w:eastAsia="ar-SA"/>
        </w:rPr>
        <w:t>заявлению перечисляется на счёт в банке.</w:t>
      </w:r>
    </w:p>
    <w:p w:rsidR="00377591" w:rsidRPr="004A6C6F" w:rsidRDefault="00377591" w:rsidP="004A6C6F">
      <w:pPr>
        <w:pStyle w:val="a7"/>
        <w:ind w:firstLine="851"/>
        <w:jc w:val="both"/>
        <w:rPr>
          <w:rFonts w:ascii="Times New Roman" w:hAnsi="Times New Roman"/>
          <w:sz w:val="28"/>
          <w:szCs w:val="28"/>
        </w:rPr>
      </w:pPr>
      <w:r w:rsidRPr="004A6C6F">
        <w:rPr>
          <w:rFonts w:ascii="Times New Roman" w:hAnsi="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377591" w:rsidRPr="004A6C6F" w:rsidRDefault="00377591" w:rsidP="004A6C6F">
      <w:pPr>
        <w:autoSpaceDE w:val="0"/>
        <w:autoSpaceDN w:val="0"/>
        <w:adjustRightInd w:val="0"/>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Работодатель ежемесячно при выплате заработной платы работнику обязан выдать </w:t>
      </w:r>
      <w:r w:rsidRPr="004A6C6F">
        <w:rPr>
          <w:rFonts w:ascii="Times New Roman" w:hAnsi="Times New Roman" w:cs="Times New Roman"/>
          <w:b/>
          <w:sz w:val="28"/>
          <w:szCs w:val="28"/>
          <w:u w:val="single"/>
        </w:rPr>
        <w:t>расчетный листок</w:t>
      </w:r>
      <w:r w:rsidRPr="004A6C6F">
        <w:rPr>
          <w:rFonts w:ascii="Times New Roman" w:hAnsi="Times New Roman" w:cs="Times New Roman"/>
          <w:sz w:val="28"/>
          <w:szCs w:val="28"/>
        </w:rPr>
        <w:t xml:space="preserve"> с указанием:</w:t>
      </w:r>
    </w:p>
    <w:p w:rsidR="00377591" w:rsidRPr="004A6C6F" w:rsidRDefault="00377591" w:rsidP="004A6C6F">
      <w:pPr>
        <w:autoSpaceDE w:val="0"/>
        <w:autoSpaceDN w:val="0"/>
        <w:adjustRightInd w:val="0"/>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составных частей заработной платы, причитающейс</w:t>
      </w:r>
      <w:r w:rsidR="007B7AAE" w:rsidRPr="004A6C6F">
        <w:rPr>
          <w:rFonts w:ascii="Times New Roman" w:hAnsi="Times New Roman" w:cs="Times New Roman"/>
          <w:sz w:val="28"/>
          <w:szCs w:val="28"/>
        </w:rPr>
        <w:t>я ему за соответствующий период;</w:t>
      </w:r>
    </w:p>
    <w:p w:rsidR="00377591" w:rsidRPr="004A6C6F" w:rsidRDefault="00377591" w:rsidP="004A6C6F">
      <w:pPr>
        <w:autoSpaceDE w:val="0"/>
        <w:autoSpaceDN w:val="0"/>
        <w:adjustRightInd w:val="0"/>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отпуска, выплат при увольнении и (или) других </w:t>
      </w:r>
      <w:r w:rsidR="007B7AAE" w:rsidRPr="004A6C6F">
        <w:rPr>
          <w:rFonts w:ascii="Times New Roman" w:hAnsi="Times New Roman" w:cs="Times New Roman"/>
          <w:sz w:val="28"/>
          <w:szCs w:val="28"/>
        </w:rPr>
        <w:t>выплат, причитающихся работнику;</w:t>
      </w:r>
    </w:p>
    <w:p w:rsidR="00377591" w:rsidRPr="004A6C6F" w:rsidRDefault="00377591" w:rsidP="004A6C6F">
      <w:pPr>
        <w:autoSpaceDE w:val="0"/>
        <w:autoSpaceDN w:val="0"/>
        <w:adjustRightInd w:val="0"/>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размеров и оснований произведе</w:t>
      </w:r>
      <w:r w:rsidR="007B7AAE" w:rsidRPr="004A6C6F">
        <w:rPr>
          <w:rFonts w:ascii="Times New Roman" w:hAnsi="Times New Roman" w:cs="Times New Roman"/>
          <w:sz w:val="28"/>
          <w:szCs w:val="28"/>
        </w:rPr>
        <w:t>нных удержаний;</w:t>
      </w:r>
    </w:p>
    <w:p w:rsidR="00377591" w:rsidRPr="004A6C6F" w:rsidRDefault="00377591" w:rsidP="004A6C6F">
      <w:pPr>
        <w:autoSpaceDE w:val="0"/>
        <w:autoSpaceDN w:val="0"/>
        <w:adjustRightInd w:val="0"/>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общей денежной сумме, подлежащей выплате.</w:t>
      </w:r>
    </w:p>
    <w:p w:rsidR="00377591" w:rsidRPr="004A6C6F" w:rsidRDefault="00377591" w:rsidP="004A6C6F">
      <w:pPr>
        <w:autoSpaceDE w:val="0"/>
        <w:autoSpaceDN w:val="0"/>
        <w:adjustRightInd w:val="0"/>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w:t>
      </w:r>
    </w:p>
    <w:p w:rsidR="00377591" w:rsidRPr="004A6C6F" w:rsidRDefault="00377591" w:rsidP="004A6C6F">
      <w:pPr>
        <w:pStyle w:val="a7"/>
        <w:ind w:firstLine="851"/>
        <w:jc w:val="both"/>
        <w:rPr>
          <w:rFonts w:ascii="Times New Roman" w:hAnsi="Times New Roman"/>
          <w:sz w:val="28"/>
          <w:szCs w:val="28"/>
        </w:rPr>
      </w:pPr>
      <w:r w:rsidRPr="004A6C6F">
        <w:rPr>
          <w:rFonts w:ascii="Times New Roman" w:hAnsi="Times New Roman"/>
          <w:sz w:val="28"/>
          <w:szCs w:val="28"/>
        </w:rPr>
        <w:t xml:space="preserve">В случае задержки выплаты заработной платы на срок более 15дней или выплаты заработной платы не в полном объёме работник имеет право приостановить работу на весь период </w:t>
      </w:r>
      <w:proofErr w:type="gramStart"/>
      <w:r w:rsidRPr="004A6C6F">
        <w:rPr>
          <w:rFonts w:ascii="Times New Roman" w:hAnsi="Times New Roman"/>
          <w:sz w:val="28"/>
          <w:szCs w:val="28"/>
        </w:rPr>
        <w:t>до выплаты</w:t>
      </w:r>
      <w:proofErr w:type="gramEnd"/>
      <w:r w:rsidRPr="004A6C6F">
        <w:rPr>
          <w:rFonts w:ascii="Times New Roman" w:hAnsi="Times New Roman"/>
          <w:sz w:val="28"/>
          <w:szCs w:val="28"/>
        </w:rPr>
        <w:t xml:space="preserve"> задержанной сумму, известив об этом работодателя в письменной форме.</w:t>
      </w:r>
    </w:p>
    <w:p w:rsidR="00377591" w:rsidRPr="004A6C6F" w:rsidRDefault="00377591" w:rsidP="004A6C6F">
      <w:pPr>
        <w:autoSpaceDE w:val="0"/>
        <w:autoSpaceDN w:val="0"/>
        <w:adjustRightInd w:val="0"/>
        <w:spacing w:line="240" w:lineRule="auto"/>
        <w:ind w:firstLine="851"/>
        <w:jc w:val="both"/>
        <w:rPr>
          <w:rFonts w:ascii="Times New Roman" w:hAnsi="Times New Roman" w:cs="Times New Roman"/>
          <w:i/>
          <w:sz w:val="28"/>
          <w:szCs w:val="28"/>
        </w:rPr>
      </w:pPr>
      <w:r w:rsidRPr="004A6C6F">
        <w:rPr>
          <w:rFonts w:ascii="Times New Roman" w:hAnsi="Times New Roman" w:cs="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выплачивается денежная компенсация в размере </w:t>
      </w:r>
      <w:r w:rsidR="0020027B" w:rsidRPr="004A6C6F">
        <w:rPr>
          <w:rFonts w:ascii="Times New Roman" w:hAnsi="Times New Roman" w:cs="Times New Roman"/>
          <w:sz w:val="28"/>
          <w:szCs w:val="28"/>
        </w:rPr>
        <w:t>____</w:t>
      </w:r>
      <w:r w:rsidRPr="004A6C6F">
        <w:rPr>
          <w:rFonts w:ascii="Times New Roman" w:hAnsi="Times New Roman" w:cs="Times New Roman"/>
          <w:i/>
          <w:sz w:val="28"/>
          <w:szCs w:val="28"/>
        </w:rPr>
        <w:t xml:space="preserve"> процента</w:t>
      </w:r>
      <w:r w:rsidRPr="004A6C6F">
        <w:rPr>
          <w:rFonts w:ascii="Times New Roman" w:hAnsi="Times New Roman" w:cs="Times New Roman"/>
          <w:sz w:val="28"/>
          <w:szCs w:val="28"/>
        </w:rPr>
        <w:t xml:space="preserve"> 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w:t>
      </w:r>
      <w:r w:rsidRPr="004A6C6F">
        <w:rPr>
          <w:rFonts w:ascii="Times New Roman" w:eastAsia="MS Mincho" w:hAnsi="Times New Roman" w:cs="Times New Roman"/>
          <w:i/>
          <w:sz w:val="28"/>
          <w:szCs w:val="28"/>
        </w:rPr>
        <w:t xml:space="preserve"> (</w:t>
      </w:r>
      <w:r w:rsidRPr="004A6C6F">
        <w:rPr>
          <w:rFonts w:ascii="Times New Roman" w:hAnsi="Times New Roman" w:cs="Times New Roman"/>
          <w:i/>
          <w:sz w:val="28"/>
          <w:szCs w:val="28"/>
        </w:rPr>
        <w:t>размер выплачиваемой работнику денежной компенсации определяется коллективным договором, но не ниже одной трехсотой действующей в это время ставки рефинансирования Центрального банка РФ (ст. 236ТК РФ).</w:t>
      </w:r>
    </w:p>
    <w:p w:rsidR="00377591" w:rsidRPr="004A6C6F" w:rsidRDefault="00377591" w:rsidP="004A6C6F">
      <w:pPr>
        <w:pStyle w:val="a7"/>
        <w:ind w:firstLine="851"/>
        <w:jc w:val="both"/>
        <w:rPr>
          <w:rFonts w:ascii="Times New Roman" w:hAnsi="Times New Roman"/>
          <w:sz w:val="28"/>
          <w:szCs w:val="28"/>
        </w:rPr>
      </w:pPr>
      <w:r w:rsidRPr="004A6C6F">
        <w:rPr>
          <w:rFonts w:ascii="Times New Roman" w:hAnsi="Times New Roman"/>
          <w:sz w:val="28"/>
          <w:szCs w:val="28"/>
        </w:rPr>
        <w:t xml:space="preserve">Месячная заработная плата учителей и других педагогических работников, для которых установлены нормы часов педагогической работы в неделю за ставку заработной платы, определяются с учётом фактического </w:t>
      </w:r>
      <w:r w:rsidRPr="004A6C6F">
        <w:rPr>
          <w:rFonts w:ascii="Times New Roman" w:hAnsi="Times New Roman"/>
          <w:sz w:val="28"/>
          <w:szCs w:val="28"/>
        </w:rPr>
        <w:lastRenderedPageBreak/>
        <w:t>объёма учебной нагрузки путём умножения размеров, установленных им ставок заработной платы за календарный месяц на фактический объём учебной нагрузки в неделю и деления полученного результата на норму часов педагогической работы в неделю, установленную за ставку заработной платы.</w:t>
      </w:r>
    </w:p>
    <w:p w:rsidR="00377591" w:rsidRPr="004A6C6F" w:rsidRDefault="00377591" w:rsidP="004A6C6F">
      <w:pPr>
        <w:pStyle w:val="a7"/>
        <w:ind w:firstLine="851"/>
        <w:jc w:val="both"/>
        <w:rPr>
          <w:rFonts w:ascii="Times New Roman" w:hAnsi="Times New Roman"/>
          <w:b/>
          <w:sz w:val="28"/>
          <w:szCs w:val="28"/>
        </w:rPr>
      </w:pPr>
      <w:r w:rsidRPr="004A6C6F">
        <w:rPr>
          <w:rFonts w:ascii="Times New Roman" w:hAnsi="Times New Roman"/>
          <w:b/>
          <w:sz w:val="28"/>
          <w:szCs w:val="28"/>
        </w:rPr>
        <w:t>В случаях, когда размер оплаты труда зависит от стажа, образования, квалификационной категории, государственных наград и (или) ведомственных знаков отличия, право на его изменение возникает</w:t>
      </w:r>
      <w:r w:rsidR="0020027B" w:rsidRPr="004A6C6F">
        <w:rPr>
          <w:rFonts w:ascii="Times New Roman" w:hAnsi="Times New Roman"/>
          <w:b/>
          <w:sz w:val="28"/>
          <w:szCs w:val="28"/>
        </w:rPr>
        <w:t xml:space="preserve"> у работника</w:t>
      </w:r>
      <w:r w:rsidRPr="004A6C6F">
        <w:rPr>
          <w:rFonts w:ascii="Times New Roman" w:hAnsi="Times New Roman"/>
          <w:b/>
          <w:sz w:val="28"/>
          <w:szCs w:val="28"/>
        </w:rPr>
        <w:t xml:space="preserve"> в следующие сроки:</w:t>
      </w:r>
    </w:p>
    <w:p w:rsidR="00377591" w:rsidRPr="004A6C6F" w:rsidRDefault="007B7AAE" w:rsidP="004A6C6F">
      <w:pPr>
        <w:pStyle w:val="a7"/>
        <w:ind w:firstLine="851"/>
        <w:jc w:val="both"/>
        <w:rPr>
          <w:rFonts w:ascii="Times New Roman" w:hAnsi="Times New Roman"/>
          <w:sz w:val="28"/>
          <w:szCs w:val="28"/>
        </w:rPr>
      </w:pPr>
      <w:r w:rsidRPr="004A6C6F">
        <w:rPr>
          <w:rFonts w:ascii="Times New Roman" w:hAnsi="Times New Roman"/>
          <w:sz w:val="28"/>
          <w:szCs w:val="28"/>
        </w:rPr>
        <w:t xml:space="preserve">- </w:t>
      </w:r>
      <w:r w:rsidR="00377591" w:rsidRPr="004A6C6F">
        <w:rPr>
          <w:rFonts w:ascii="Times New Roman"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77591" w:rsidRPr="004A6C6F" w:rsidRDefault="007B7AAE" w:rsidP="004A6C6F">
      <w:pPr>
        <w:pStyle w:val="a7"/>
        <w:ind w:firstLine="851"/>
        <w:jc w:val="both"/>
        <w:rPr>
          <w:rFonts w:ascii="Times New Roman" w:hAnsi="Times New Roman"/>
          <w:sz w:val="28"/>
          <w:szCs w:val="28"/>
        </w:rPr>
      </w:pPr>
      <w:r w:rsidRPr="004A6C6F">
        <w:rPr>
          <w:rFonts w:ascii="Times New Roman" w:hAnsi="Times New Roman"/>
          <w:sz w:val="28"/>
          <w:szCs w:val="28"/>
        </w:rPr>
        <w:t xml:space="preserve">- </w:t>
      </w:r>
      <w:r w:rsidR="00377591" w:rsidRPr="004A6C6F">
        <w:rPr>
          <w:rFonts w:ascii="Times New Roman"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377591" w:rsidRPr="004A6C6F" w:rsidRDefault="007B7AAE" w:rsidP="004A6C6F">
      <w:pPr>
        <w:pStyle w:val="a7"/>
        <w:ind w:firstLine="851"/>
        <w:jc w:val="both"/>
        <w:rPr>
          <w:rFonts w:ascii="Times New Roman" w:hAnsi="Times New Roman"/>
          <w:sz w:val="28"/>
          <w:szCs w:val="28"/>
        </w:rPr>
      </w:pPr>
      <w:r w:rsidRPr="004A6C6F">
        <w:rPr>
          <w:rFonts w:ascii="Times New Roman" w:hAnsi="Times New Roman"/>
          <w:sz w:val="28"/>
          <w:szCs w:val="28"/>
        </w:rPr>
        <w:t xml:space="preserve">- </w:t>
      </w:r>
      <w:r w:rsidR="00377591" w:rsidRPr="004A6C6F">
        <w:rPr>
          <w:rFonts w:ascii="Times New Roman" w:hAnsi="Times New Roman"/>
          <w:sz w:val="28"/>
          <w:szCs w:val="28"/>
        </w:rPr>
        <w:t>при присвоении квалификационной категории - со дня вынесения решения аттестационной комиссией;</w:t>
      </w:r>
    </w:p>
    <w:p w:rsidR="00377591" w:rsidRPr="004A6C6F" w:rsidRDefault="007B7AAE" w:rsidP="004A6C6F">
      <w:pPr>
        <w:pStyle w:val="a7"/>
        <w:ind w:firstLine="851"/>
        <w:jc w:val="both"/>
        <w:rPr>
          <w:rFonts w:ascii="Times New Roman" w:hAnsi="Times New Roman"/>
          <w:sz w:val="28"/>
          <w:szCs w:val="28"/>
        </w:rPr>
      </w:pPr>
      <w:r w:rsidRPr="004A6C6F">
        <w:rPr>
          <w:rFonts w:ascii="Times New Roman" w:hAnsi="Times New Roman"/>
          <w:sz w:val="28"/>
          <w:szCs w:val="28"/>
        </w:rPr>
        <w:t xml:space="preserve">- </w:t>
      </w:r>
      <w:r w:rsidR="00377591" w:rsidRPr="004A6C6F">
        <w:rPr>
          <w:rFonts w:ascii="Times New Roman" w:hAnsi="Times New Roman"/>
          <w:sz w:val="28"/>
          <w:szCs w:val="28"/>
        </w:rPr>
        <w:t>при присвоении почетного звания, награждения ведомственными знаками отличия - со дня присвоения, награждения.</w:t>
      </w:r>
    </w:p>
    <w:p w:rsidR="00377591" w:rsidRPr="004A6C6F" w:rsidRDefault="00377591" w:rsidP="004A6C6F">
      <w:pPr>
        <w:pStyle w:val="a7"/>
        <w:ind w:firstLine="851"/>
        <w:jc w:val="both"/>
        <w:rPr>
          <w:rFonts w:ascii="Times New Roman" w:hAnsi="Times New Roman"/>
          <w:sz w:val="28"/>
          <w:szCs w:val="28"/>
        </w:rPr>
      </w:pPr>
      <w:r w:rsidRPr="004A6C6F">
        <w:rPr>
          <w:rFonts w:ascii="Times New Roman" w:hAnsi="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377591" w:rsidRPr="004A6C6F" w:rsidRDefault="0020027B" w:rsidP="004A6C6F">
      <w:pPr>
        <w:pStyle w:val="a7"/>
        <w:ind w:firstLine="851"/>
        <w:jc w:val="both"/>
        <w:rPr>
          <w:rFonts w:ascii="Times New Roman" w:hAnsi="Times New Roman"/>
          <w:sz w:val="28"/>
          <w:szCs w:val="28"/>
        </w:rPr>
      </w:pPr>
      <w:r w:rsidRPr="004A6C6F">
        <w:rPr>
          <w:rFonts w:ascii="Times New Roman" w:hAnsi="Times New Roman"/>
          <w:b/>
          <w:sz w:val="28"/>
          <w:szCs w:val="28"/>
          <w:u w:val="single"/>
        </w:rPr>
        <w:t>В</w:t>
      </w:r>
      <w:r w:rsidR="00377591" w:rsidRPr="004A6C6F">
        <w:rPr>
          <w:rFonts w:ascii="Times New Roman" w:hAnsi="Times New Roman"/>
          <w:b/>
          <w:sz w:val="28"/>
          <w:szCs w:val="28"/>
          <w:u w:val="single"/>
        </w:rPr>
        <w:t>ыплаты за дополнительные трудозатраты</w:t>
      </w:r>
      <w:r w:rsidR="00377591" w:rsidRPr="004A6C6F">
        <w:rPr>
          <w:rFonts w:ascii="Times New Roman" w:hAnsi="Times New Roman"/>
          <w:sz w:val="28"/>
          <w:szCs w:val="28"/>
        </w:rPr>
        <w:t xml:space="preserve">,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кабинетами, учебными мастерскими, лабораториями,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w:t>
      </w:r>
      <w:r w:rsidR="00AD10EB" w:rsidRPr="004A6C6F">
        <w:rPr>
          <w:rFonts w:ascii="Times New Roman" w:hAnsi="Times New Roman"/>
          <w:b/>
          <w:sz w:val="28"/>
          <w:szCs w:val="28"/>
          <w:u w:val="single"/>
        </w:rPr>
        <w:t xml:space="preserve">относятся </w:t>
      </w:r>
      <w:r w:rsidR="00377591" w:rsidRPr="004A6C6F">
        <w:rPr>
          <w:rFonts w:ascii="Times New Roman" w:hAnsi="Times New Roman"/>
          <w:b/>
          <w:sz w:val="28"/>
          <w:szCs w:val="28"/>
          <w:u w:val="single"/>
        </w:rPr>
        <w:t>к виду выплат компенсационного характера</w:t>
      </w:r>
      <w:r w:rsidR="00377591" w:rsidRPr="004A6C6F">
        <w:rPr>
          <w:rFonts w:ascii="Times New Roman" w:hAnsi="Times New Roman"/>
          <w:sz w:val="28"/>
          <w:szCs w:val="28"/>
        </w:rPr>
        <w:t xml:space="preserve"> «за работу в условиях отклоняющихся от нормальных».</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В случае уменьшения у учителей в течение учебного года учебной нагрузки по независящим от них причинам (за исключением случаев ликвидации </w:t>
      </w:r>
      <w:r w:rsidRPr="004A6C6F">
        <w:rPr>
          <w:rStyle w:val="FontStyle24"/>
          <w:sz w:val="28"/>
          <w:szCs w:val="28"/>
        </w:rPr>
        <w:t>организации</w:t>
      </w:r>
      <w:r w:rsidRPr="004A6C6F">
        <w:rPr>
          <w:rFonts w:ascii="Times New Roman" w:hAnsi="Times New Roman" w:cs="Times New Roman"/>
          <w:sz w:val="28"/>
          <w:szCs w:val="28"/>
        </w:rPr>
        <w:t xml:space="preserve">)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сохраняются до конца учебного года заработная плата в порядке,   предусмотренном пунктами 2.2. и 2.4. приложения № 2 к  приказу  Министерства образования и науки РФ от 22 декабря 2014 года № 1601 «О продолжительности рабочего времени (нормах часов педагогической работы за </w:t>
      </w:r>
      <w:r w:rsidRPr="004A6C6F">
        <w:rPr>
          <w:rFonts w:ascii="Times New Roman" w:hAnsi="Times New Roman" w:cs="Times New Roman"/>
          <w:sz w:val="28"/>
          <w:szCs w:val="28"/>
        </w:rPr>
        <w:lastRenderedPageBreak/>
        <w:t>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D10EB" w:rsidRPr="004A6C6F" w:rsidRDefault="00AD10EB" w:rsidP="004A6C6F">
      <w:pPr>
        <w:pStyle w:val="ConsPlusNormal"/>
        <w:widowControl/>
        <w:ind w:firstLine="851"/>
        <w:jc w:val="both"/>
        <w:rPr>
          <w:rFonts w:ascii="Times New Roman" w:hAnsi="Times New Roman" w:cs="Times New Roman"/>
          <w:b/>
          <w:sz w:val="28"/>
          <w:szCs w:val="28"/>
        </w:rPr>
      </w:pPr>
      <w:r w:rsidRPr="004A6C6F">
        <w:rPr>
          <w:rFonts w:ascii="Times New Roman" w:hAnsi="Times New Roman" w:cs="Times New Roman"/>
          <w:b/>
          <w:sz w:val="28"/>
          <w:szCs w:val="28"/>
        </w:rPr>
        <w:t xml:space="preserve">В целях материальной </w:t>
      </w:r>
      <w:proofErr w:type="gramStart"/>
      <w:r w:rsidRPr="004A6C6F">
        <w:rPr>
          <w:rFonts w:ascii="Times New Roman" w:hAnsi="Times New Roman" w:cs="Times New Roman"/>
          <w:b/>
          <w:sz w:val="28"/>
          <w:szCs w:val="28"/>
        </w:rPr>
        <w:t>поддержки  педагогических</w:t>
      </w:r>
      <w:proofErr w:type="gramEnd"/>
      <w:r w:rsidRPr="004A6C6F">
        <w:rPr>
          <w:rFonts w:ascii="Times New Roman" w:hAnsi="Times New Roman" w:cs="Times New Roman"/>
          <w:b/>
          <w:sz w:val="28"/>
          <w:szCs w:val="28"/>
        </w:rPr>
        <w:t xml:space="preserve">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w:t>
      </w:r>
      <w:r w:rsidRPr="004A6C6F">
        <w:rPr>
          <w:rFonts w:ascii="Times New Roman" w:hAnsi="Times New Roman" w:cs="Times New Roman"/>
          <w:sz w:val="28"/>
          <w:szCs w:val="28"/>
        </w:rPr>
        <w:t xml:space="preserve">,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w:t>
      </w:r>
      <w:r w:rsidRPr="004A6C6F">
        <w:rPr>
          <w:rFonts w:ascii="Times New Roman" w:hAnsi="Times New Roman" w:cs="Times New Roman"/>
          <w:b/>
          <w:sz w:val="28"/>
          <w:szCs w:val="28"/>
        </w:rPr>
        <w:t>но не более чем на один год после выхода из указанного отпуска.</w:t>
      </w:r>
    </w:p>
    <w:p w:rsidR="00FD581E" w:rsidRPr="004A6C6F" w:rsidRDefault="00FD581E" w:rsidP="004A6C6F">
      <w:pPr>
        <w:pStyle w:val="ConsPlusNormal"/>
        <w:widowControl/>
        <w:ind w:firstLine="851"/>
        <w:jc w:val="both"/>
        <w:rPr>
          <w:rFonts w:ascii="Times New Roman" w:hAnsi="Times New Roman" w:cs="Times New Roman"/>
          <w:sz w:val="28"/>
          <w:szCs w:val="28"/>
        </w:rPr>
      </w:pPr>
      <w:r w:rsidRPr="004A6C6F">
        <w:rPr>
          <w:rFonts w:ascii="Times New Roman" w:hAnsi="Times New Roman" w:cs="Times New Roman"/>
          <w:noProof/>
          <w:color w:val="000000"/>
          <w:sz w:val="28"/>
        </w:rPr>
        <w:t>Педагогическим работникам образовательных учреждений,</w:t>
      </w:r>
      <w:r w:rsidRPr="004A6C6F">
        <w:rPr>
          <w:rFonts w:ascii="Times New Roman" w:hAnsi="Times New Roman" w:cs="Times New Roman"/>
          <w:sz w:val="28"/>
          <w:szCs w:val="28"/>
        </w:rPr>
        <w:t xml:space="preserve"> осуществляющих образовательную деятельность,</w:t>
      </w:r>
      <w:r w:rsidRPr="004A6C6F">
        <w:rPr>
          <w:rFonts w:ascii="Times New Roman" w:hAnsi="Times New Roman" w:cs="Times New Roman"/>
          <w:noProof/>
          <w:color w:val="000000"/>
          <w:sz w:val="28"/>
        </w:rPr>
        <w:t xml:space="preserve"> имеет право на предоставление длительного отпуска сроком до одного года, при наличии тр</w:t>
      </w:r>
      <w:r w:rsidR="00571784" w:rsidRPr="004A6C6F">
        <w:rPr>
          <w:rFonts w:ascii="Times New Roman" w:hAnsi="Times New Roman" w:cs="Times New Roman"/>
          <w:noProof/>
          <w:color w:val="000000"/>
          <w:sz w:val="28"/>
        </w:rPr>
        <w:t>удового стажа не менее 10 лет, условия должны быть прописаны в коллективном договор (</w:t>
      </w:r>
      <w:r w:rsidRPr="004A6C6F">
        <w:rPr>
          <w:rFonts w:ascii="Times New Roman" w:hAnsi="Times New Roman" w:cs="Times New Roman"/>
          <w:noProof/>
          <w:color w:val="000000"/>
          <w:sz w:val="28"/>
        </w:rPr>
        <w:t>в соответсвии с приказом Министерства образования и науки РФ от 31.05.2016 №644</w:t>
      </w:r>
      <w:r w:rsidR="00571784" w:rsidRPr="004A6C6F">
        <w:rPr>
          <w:rFonts w:ascii="Times New Roman" w:hAnsi="Times New Roman" w:cs="Times New Roman"/>
          <w:noProof/>
          <w:color w:val="000000"/>
          <w:sz w:val="28"/>
        </w:rPr>
        <w:t>).</w:t>
      </w:r>
    </w:p>
    <w:p w:rsidR="00AD10EB" w:rsidRPr="004A6C6F" w:rsidRDefault="00AD10EB" w:rsidP="004A6C6F">
      <w:pPr>
        <w:pStyle w:val="ConsPlusNormal"/>
        <w:ind w:firstLine="851"/>
        <w:jc w:val="both"/>
        <w:rPr>
          <w:rFonts w:ascii="Times New Roman" w:hAnsi="Times New Roman" w:cs="Times New Roman"/>
          <w:sz w:val="28"/>
          <w:szCs w:val="28"/>
        </w:rPr>
      </w:pPr>
      <w:r w:rsidRPr="004A6C6F">
        <w:rPr>
          <w:rFonts w:ascii="Times New Roman" w:hAnsi="Times New Roman" w:cs="Times New Roman"/>
          <w:sz w:val="28"/>
          <w:szCs w:val="28"/>
        </w:rPr>
        <w:t>В случае истечения срока действия квалификационной категории после подачи работником заявления в аттестационную комиссию у него сохраняется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За педагогическими работниками, привлекаемыми в период, не совпадающий с их отпуском, к работе в лагерях с дневным пребыванием детей, </w:t>
      </w:r>
      <w:proofErr w:type="gramStart"/>
      <w:r w:rsidRPr="004A6C6F">
        <w:rPr>
          <w:rFonts w:ascii="Times New Roman" w:hAnsi="Times New Roman" w:cs="Times New Roman"/>
          <w:sz w:val="28"/>
          <w:szCs w:val="28"/>
        </w:rPr>
        <w:t>в  пределах</w:t>
      </w:r>
      <w:proofErr w:type="gramEnd"/>
      <w:r w:rsidRPr="004A6C6F">
        <w:rPr>
          <w:rFonts w:ascii="Times New Roman" w:hAnsi="Times New Roman" w:cs="Times New Roman"/>
          <w:sz w:val="28"/>
          <w:szCs w:val="28"/>
        </w:rPr>
        <w:t xml:space="preserve">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доплата за фактически отработанное время.</w:t>
      </w:r>
    </w:p>
    <w:p w:rsidR="00D67762" w:rsidRPr="004A6C6F" w:rsidRDefault="00D67762" w:rsidP="004A6C6F">
      <w:pPr>
        <w:shd w:val="clear" w:color="auto" w:fill="FFFFFF"/>
        <w:tabs>
          <w:tab w:val="left" w:pos="869"/>
        </w:tabs>
        <w:spacing w:after="0" w:line="240" w:lineRule="auto"/>
        <w:ind w:firstLine="851"/>
        <w:jc w:val="center"/>
        <w:rPr>
          <w:rFonts w:ascii="Times New Roman" w:hAnsi="Times New Roman" w:cs="Times New Roman"/>
          <w:b/>
          <w:color w:val="000000"/>
          <w:spacing w:val="-4"/>
          <w:sz w:val="28"/>
          <w:szCs w:val="28"/>
        </w:rPr>
      </w:pPr>
      <w:r w:rsidRPr="004A6C6F">
        <w:rPr>
          <w:rFonts w:ascii="Times New Roman" w:hAnsi="Times New Roman" w:cs="Times New Roman"/>
          <w:b/>
          <w:color w:val="000000"/>
          <w:spacing w:val="-4"/>
          <w:sz w:val="28"/>
          <w:szCs w:val="28"/>
        </w:rPr>
        <w:t>Педагогические работники обязаны:</w:t>
      </w:r>
    </w:p>
    <w:p w:rsidR="00D67762" w:rsidRPr="004A6C6F" w:rsidRDefault="006C2350" w:rsidP="004A6C6F">
      <w:pPr>
        <w:shd w:val="clear" w:color="auto" w:fill="FFFFFF"/>
        <w:tabs>
          <w:tab w:val="left" w:pos="869"/>
        </w:tabs>
        <w:spacing w:after="0" w:line="240" w:lineRule="auto"/>
        <w:ind w:firstLine="851"/>
        <w:jc w:val="both"/>
        <w:rPr>
          <w:rFonts w:ascii="Times New Roman" w:hAnsi="Times New Roman" w:cs="Times New Roman"/>
          <w:color w:val="000000"/>
          <w:spacing w:val="-4"/>
          <w:sz w:val="28"/>
          <w:szCs w:val="28"/>
        </w:rPr>
      </w:pPr>
      <w:r w:rsidRPr="004A6C6F">
        <w:rPr>
          <w:rFonts w:ascii="Times New Roman" w:hAnsi="Times New Roman" w:cs="Times New Roman"/>
          <w:color w:val="000000"/>
          <w:spacing w:val="-4"/>
          <w:sz w:val="28"/>
          <w:szCs w:val="28"/>
        </w:rPr>
        <w:t xml:space="preserve">- </w:t>
      </w:r>
      <w:r w:rsidR="00D67762" w:rsidRPr="004A6C6F">
        <w:rPr>
          <w:rFonts w:ascii="Times New Roman" w:hAnsi="Times New Roman" w:cs="Times New Roman"/>
          <w:color w:val="000000"/>
          <w:spacing w:val="-4"/>
          <w:sz w:val="28"/>
          <w:szCs w:val="28"/>
        </w:rPr>
        <w:t xml:space="preserve">осуществлять свою деятельность на высоком профессиональном </w:t>
      </w:r>
      <w:proofErr w:type="gramStart"/>
      <w:r w:rsidR="00D67762" w:rsidRPr="004A6C6F">
        <w:rPr>
          <w:rFonts w:ascii="Times New Roman" w:hAnsi="Times New Roman" w:cs="Times New Roman"/>
          <w:color w:val="000000"/>
          <w:spacing w:val="-4"/>
          <w:sz w:val="28"/>
          <w:szCs w:val="28"/>
        </w:rPr>
        <w:t>уровне,  обеспечивать</w:t>
      </w:r>
      <w:proofErr w:type="gramEnd"/>
      <w:r w:rsidR="00D67762" w:rsidRPr="004A6C6F">
        <w:rPr>
          <w:rFonts w:ascii="Times New Roman" w:hAnsi="Times New Roman" w:cs="Times New Roman"/>
          <w:color w:val="000000"/>
          <w:spacing w:val="-4"/>
          <w:sz w:val="28"/>
          <w:szCs w:val="28"/>
        </w:rPr>
        <w:t xml:space="preserve"> в полном объеме реализацию преподаваемых учебных предмета, курса, дисциплины (модуля) в соответствии с утвержденной рабочей программой;</w:t>
      </w:r>
    </w:p>
    <w:p w:rsidR="00D67762" w:rsidRPr="004A6C6F" w:rsidRDefault="006C2350" w:rsidP="004A6C6F">
      <w:pPr>
        <w:shd w:val="clear" w:color="auto" w:fill="FFFFFF"/>
        <w:tabs>
          <w:tab w:val="left" w:pos="869"/>
        </w:tabs>
        <w:spacing w:after="0" w:line="240" w:lineRule="auto"/>
        <w:ind w:firstLine="851"/>
        <w:jc w:val="both"/>
        <w:rPr>
          <w:rFonts w:ascii="Times New Roman" w:hAnsi="Times New Roman" w:cs="Times New Roman"/>
          <w:color w:val="000000"/>
          <w:spacing w:val="-4"/>
          <w:sz w:val="28"/>
          <w:szCs w:val="28"/>
        </w:rPr>
      </w:pPr>
      <w:r w:rsidRPr="004A6C6F">
        <w:rPr>
          <w:rFonts w:ascii="Times New Roman" w:hAnsi="Times New Roman" w:cs="Times New Roman"/>
          <w:color w:val="000000"/>
          <w:spacing w:val="-4"/>
          <w:sz w:val="28"/>
          <w:szCs w:val="28"/>
        </w:rPr>
        <w:t xml:space="preserve">- </w:t>
      </w:r>
      <w:r w:rsidR="00D67762" w:rsidRPr="004A6C6F">
        <w:rPr>
          <w:rFonts w:ascii="Times New Roman" w:hAnsi="Times New Roman" w:cs="Times New Roman"/>
          <w:color w:val="000000"/>
          <w:spacing w:val="-4"/>
          <w:sz w:val="28"/>
          <w:szCs w:val="28"/>
        </w:rPr>
        <w:t>соблюдать правовые, нравственные и этические нормы, следовать требованиям профессиональной этики;</w:t>
      </w:r>
    </w:p>
    <w:p w:rsidR="00D67762" w:rsidRPr="004A6C6F" w:rsidRDefault="006C2350" w:rsidP="004A6C6F">
      <w:pPr>
        <w:shd w:val="clear" w:color="auto" w:fill="FFFFFF"/>
        <w:tabs>
          <w:tab w:val="left" w:pos="869"/>
        </w:tabs>
        <w:spacing w:after="0" w:line="240" w:lineRule="auto"/>
        <w:ind w:firstLine="851"/>
        <w:jc w:val="both"/>
        <w:rPr>
          <w:rFonts w:ascii="Times New Roman" w:hAnsi="Times New Roman" w:cs="Times New Roman"/>
          <w:color w:val="000000"/>
          <w:spacing w:val="-4"/>
          <w:sz w:val="28"/>
          <w:szCs w:val="28"/>
        </w:rPr>
      </w:pPr>
      <w:r w:rsidRPr="004A6C6F">
        <w:rPr>
          <w:rFonts w:ascii="Times New Roman" w:hAnsi="Times New Roman" w:cs="Times New Roman"/>
          <w:color w:val="000000"/>
          <w:spacing w:val="-4"/>
          <w:sz w:val="28"/>
          <w:szCs w:val="28"/>
        </w:rPr>
        <w:t xml:space="preserve">- </w:t>
      </w:r>
      <w:r w:rsidR="00D67762" w:rsidRPr="004A6C6F">
        <w:rPr>
          <w:rFonts w:ascii="Times New Roman" w:hAnsi="Times New Roman" w:cs="Times New Roman"/>
          <w:color w:val="000000"/>
          <w:spacing w:val="-4"/>
          <w:sz w:val="28"/>
          <w:szCs w:val="28"/>
        </w:rPr>
        <w:t>уважать честь и достоинство обучающихся и других участников образовательных отношений;</w:t>
      </w:r>
    </w:p>
    <w:p w:rsidR="00D67762" w:rsidRPr="004A6C6F" w:rsidRDefault="006C2350" w:rsidP="004A6C6F">
      <w:pPr>
        <w:shd w:val="clear" w:color="auto" w:fill="FFFFFF"/>
        <w:tabs>
          <w:tab w:val="left" w:pos="869"/>
        </w:tabs>
        <w:spacing w:after="0" w:line="240" w:lineRule="auto"/>
        <w:ind w:firstLine="851"/>
        <w:jc w:val="both"/>
        <w:rPr>
          <w:rFonts w:ascii="Times New Roman" w:hAnsi="Times New Roman" w:cs="Times New Roman"/>
          <w:color w:val="000000"/>
          <w:spacing w:val="-4"/>
          <w:sz w:val="28"/>
          <w:szCs w:val="28"/>
        </w:rPr>
      </w:pPr>
      <w:r w:rsidRPr="004A6C6F">
        <w:rPr>
          <w:rFonts w:ascii="Times New Roman" w:hAnsi="Times New Roman" w:cs="Times New Roman"/>
          <w:color w:val="000000"/>
          <w:spacing w:val="-4"/>
          <w:sz w:val="28"/>
          <w:szCs w:val="28"/>
        </w:rPr>
        <w:t xml:space="preserve">- </w:t>
      </w:r>
      <w:r w:rsidR="00D67762" w:rsidRPr="004A6C6F">
        <w:rPr>
          <w:rFonts w:ascii="Times New Roman" w:hAnsi="Times New Roman" w:cs="Times New Roman"/>
          <w:color w:val="000000"/>
          <w:spacing w:val="-4"/>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67762" w:rsidRPr="004A6C6F" w:rsidRDefault="006C2350" w:rsidP="004A6C6F">
      <w:pPr>
        <w:shd w:val="clear" w:color="auto" w:fill="FFFFFF"/>
        <w:tabs>
          <w:tab w:val="left" w:pos="869"/>
        </w:tabs>
        <w:spacing w:after="0" w:line="240" w:lineRule="auto"/>
        <w:ind w:firstLine="851"/>
        <w:jc w:val="both"/>
        <w:rPr>
          <w:rFonts w:ascii="Times New Roman" w:hAnsi="Times New Roman" w:cs="Times New Roman"/>
          <w:color w:val="000000"/>
          <w:spacing w:val="-4"/>
          <w:sz w:val="28"/>
          <w:szCs w:val="28"/>
        </w:rPr>
      </w:pPr>
      <w:r w:rsidRPr="004A6C6F">
        <w:rPr>
          <w:rFonts w:ascii="Times New Roman" w:hAnsi="Times New Roman" w:cs="Times New Roman"/>
          <w:color w:val="000000"/>
          <w:spacing w:val="-4"/>
          <w:sz w:val="28"/>
          <w:szCs w:val="28"/>
        </w:rPr>
        <w:t xml:space="preserve">- </w:t>
      </w:r>
      <w:r w:rsidR="00D67762" w:rsidRPr="004A6C6F">
        <w:rPr>
          <w:rFonts w:ascii="Times New Roman" w:hAnsi="Times New Roman" w:cs="Times New Roman"/>
          <w:color w:val="000000"/>
          <w:spacing w:val="-4"/>
          <w:sz w:val="28"/>
          <w:szCs w:val="28"/>
        </w:rPr>
        <w:t>применять педагогически обоснованные и обеспечивающие высокое качество образования формы, методы обучения и воспитания;</w:t>
      </w:r>
    </w:p>
    <w:p w:rsidR="00D67762" w:rsidRPr="004A6C6F" w:rsidRDefault="006C2350" w:rsidP="004A6C6F">
      <w:pPr>
        <w:shd w:val="clear" w:color="auto" w:fill="FFFFFF"/>
        <w:tabs>
          <w:tab w:val="left" w:pos="869"/>
        </w:tabs>
        <w:spacing w:after="0" w:line="240" w:lineRule="auto"/>
        <w:ind w:firstLine="851"/>
        <w:jc w:val="both"/>
        <w:rPr>
          <w:rFonts w:ascii="Times New Roman" w:hAnsi="Times New Roman" w:cs="Times New Roman"/>
          <w:color w:val="000000"/>
          <w:spacing w:val="-4"/>
          <w:sz w:val="28"/>
          <w:szCs w:val="28"/>
        </w:rPr>
      </w:pPr>
      <w:r w:rsidRPr="004A6C6F">
        <w:rPr>
          <w:rFonts w:ascii="Times New Roman" w:hAnsi="Times New Roman" w:cs="Times New Roman"/>
          <w:color w:val="000000"/>
          <w:spacing w:val="-4"/>
          <w:sz w:val="28"/>
          <w:szCs w:val="28"/>
        </w:rPr>
        <w:lastRenderedPageBreak/>
        <w:t xml:space="preserve">- </w:t>
      </w:r>
      <w:r w:rsidR="00D67762" w:rsidRPr="004A6C6F">
        <w:rPr>
          <w:rFonts w:ascii="Times New Roman" w:hAnsi="Times New Roman" w:cs="Times New Roman"/>
          <w:color w:val="000000"/>
          <w:spacing w:val="-4"/>
          <w:sz w:val="28"/>
          <w:szCs w:val="28"/>
        </w:rPr>
        <w:t xml:space="preserve">учитывать особенности психофизического развития обучающихся и состояние их здоровья, </w:t>
      </w:r>
      <w:proofErr w:type="gramStart"/>
      <w:r w:rsidR="00D67762" w:rsidRPr="004A6C6F">
        <w:rPr>
          <w:rFonts w:ascii="Times New Roman" w:hAnsi="Times New Roman" w:cs="Times New Roman"/>
          <w:color w:val="000000"/>
          <w:spacing w:val="-4"/>
          <w:sz w:val="28"/>
          <w:szCs w:val="28"/>
        </w:rPr>
        <w:t>соблюдать  специальные</w:t>
      </w:r>
      <w:proofErr w:type="gramEnd"/>
      <w:r w:rsidR="00D67762" w:rsidRPr="004A6C6F">
        <w:rPr>
          <w:rFonts w:ascii="Times New Roman" w:hAnsi="Times New Roman" w:cs="Times New Roman"/>
          <w:color w:val="000000"/>
          <w:spacing w:val="-4"/>
          <w:sz w:val="28"/>
          <w:szCs w:val="28"/>
        </w:rPr>
        <w:t xml:space="preserve">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67762" w:rsidRPr="004A6C6F" w:rsidRDefault="006C2350" w:rsidP="004A6C6F">
      <w:pPr>
        <w:shd w:val="clear" w:color="auto" w:fill="FFFFFF"/>
        <w:tabs>
          <w:tab w:val="left" w:pos="869"/>
        </w:tabs>
        <w:spacing w:after="0" w:line="240" w:lineRule="auto"/>
        <w:ind w:firstLine="851"/>
        <w:jc w:val="both"/>
        <w:rPr>
          <w:rFonts w:ascii="Times New Roman" w:hAnsi="Times New Roman" w:cs="Times New Roman"/>
          <w:color w:val="000000"/>
          <w:spacing w:val="-4"/>
          <w:sz w:val="28"/>
          <w:szCs w:val="28"/>
        </w:rPr>
      </w:pPr>
      <w:r w:rsidRPr="004A6C6F">
        <w:rPr>
          <w:rFonts w:ascii="Times New Roman" w:hAnsi="Times New Roman" w:cs="Times New Roman"/>
          <w:color w:val="000000"/>
          <w:spacing w:val="-4"/>
          <w:sz w:val="28"/>
          <w:szCs w:val="28"/>
        </w:rPr>
        <w:t xml:space="preserve">- </w:t>
      </w:r>
      <w:r w:rsidR="00D67762" w:rsidRPr="004A6C6F">
        <w:rPr>
          <w:rFonts w:ascii="Times New Roman" w:hAnsi="Times New Roman" w:cs="Times New Roman"/>
          <w:color w:val="000000"/>
          <w:spacing w:val="-4"/>
          <w:sz w:val="28"/>
          <w:szCs w:val="28"/>
        </w:rPr>
        <w:t>систематически повышать свой профессиональный уровень;</w:t>
      </w:r>
    </w:p>
    <w:p w:rsidR="00D67762" w:rsidRPr="004A6C6F" w:rsidRDefault="006C2350" w:rsidP="004A6C6F">
      <w:pPr>
        <w:shd w:val="clear" w:color="auto" w:fill="FFFFFF"/>
        <w:tabs>
          <w:tab w:val="left" w:pos="869"/>
        </w:tabs>
        <w:spacing w:after="0" w:line="240" w:lineRule="auto"/>
        <w:ind w:firstLine="851"/>
        <w:jc w:val="both"/>
        <w:rPr>
          <w:rFonts w:ascii="Times New Roman" w:hAnsi="Times New Roman" w:cs="Times New Roman"/>
          <w:color w:val="000000"/>
          <w:spacing w:val="-4"/>
          <w:sz w:val="28"/>
          <w:szCs w:val="28"/>
        </w:rPr>
      </w:pPr>
      <w:r w:rsidRPr="004A6C6F">
        <w:rPr>
          <w:rFonts w:ascii="Times New Roman" w:hAnsi="Times New Roman" w:cs="Times New Roman"/>
          <w:color w:val="000000"/>
          <w:spacing w:val="-4"/>
          <w:sz w:val="28"/>
          <w:szCs w:val="28"/>
        </w:rPr>
        <w:t xml:space="preserve">- </w:t>
      </w:r>
      <w:r w:rsidR="00D67762" w:rsidRPr="004A6C6F">
        <w:rPr>
          <w:rFonts w:ascii="Times New Roman" w:hAnsi="Times New Roman" w:cs="Times New Roman"/>
          <w:color w:val="000000"/>
          <w:spacing w:val="-4"/>
          <w:sz w:val="28"/>
          <w:szCs w:val="28"/>
        </w:rPr>
        <w:t>проходить аттестацию на соответствие занимаемой должности в порядке, установленном законодательством об образовании;</w:t>
      </w:r>
    </w:p>
    <w:p w:rsidR="00D67762" w:rsidRPr="004A6C6F" w:rsidRDefault="006C2350" w:rsidP="004A6C6F">
      <w:pPr>
        <w:shd w:val="clear" w:color="auto" w:fill="FFFFFF"/>
        <w:tabs>
          <w:tab w:val="left" w:pos="869"/>
        </w:tabs>
        <w:spacing w:after="0" w:line="240" w:lineRule="auto"/>
        <w:ind w:firstLine="851"/>
        <w:jc w:val="both"/>
        <w:rPr>
          <w:rFonts w:ascii="Times New Roman" w:hAnsi="Times New Roman" w:cs="Times New Roman"/>
          <w:color w:val="000000"/>
          <w:spacing w:val="-4"/>
          <w:sz w:val="28"/>
          <w:szCs w:val="28"/>
        </w:rPr>
      </w:pPr>
      <w:r w:rsidRPr="004A6C6F">
        <w:rPr>
          <w:rFonts w:ascii="Times New Roman" w:hAnsi="Times New Roman" w:cs="Times New Roman"/>
          <w:color w:val="000000"/>
          <w:spacing w:val="-4"/>
          <w:sz w:val="28"/>
          <w:szCs w:val="28"/>
        </w:rPr>
        <w:t xml:space="preserve">- </w:t>
      </w:r>
      <w:r w:rsidR="00D67762" w:rsidRPr="004A6C6F">
        <w:rPr>
          <w:rFonts w:ascii="Times New Roman" w:hAnsi="Times New Roman" w:cs="Times New Roman"/>
          <w:color w:val="000000"/>
          <w:spacing w:val="-4"/>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6C2350" w:rsidRPr="004A6C6F" w:rsidRDefault="006C2350" w:rsidP="004A6C6F">
      <w:pPr>
        <w:shd w:val="clear" w:color="auto" w:fill="FFFFFF"/>
        <w:tabs>
          <w:tab w:val="left" w:pos="869"/>
        </w:tabs>
        <w:spacing w:after="0" w:line="240" w:lineRule="auto"/>
        <w:ind w:firstLine="851"/>
        <w:jc w:val="both"/>
        <w:rPr>
          <w:rFonts w:ascii="Times New Roman" w:hAnsi="Times New Roman" w:cs="Times New Roman"/>
          <w:color w:val="000000"/>
          <w:spacing w:val="-4"/>
          <w:sz w:val="28"/>
          <w:szCs w:val="28"/>
        </w:rPr>
      </w:pPr>
      <w:r w:rsidRPr="004A6C6F">
        <w:rPr>
          <w:rFonts w:ascii="Times New Roman" w:hAnsi="Times New Roman" w:cs="Times New Roman"/>
          <w:color w:val="000000"/>
          <w:spacing w:val="-4"/>
          <w:sz w:val="28"/>
          <w:szCs w:val="28"/>
        </w:rPr>
        <w:t>- п</w:t>
      </w:r>
      <w:r w:rsidR="00D67762" w:rsidRPr="004A6C6F">
        <w:rPr>
          <w:rFonts w:ascii="Times New Roman" w:hAnsi="Times New Roman" w:cs="Times New Roman"/>
          <w:color w:val="000000"/>
          <w:spacing w:val="-4"/>
          <w:sz w:val="28"/>
          <w:szCs w:val="28"/>
        </w:rPr>
        <w:t>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D67762" w:rsidRPr="004A6C6F" w:rsidRDefault="006C2350" w:rsidP="004A6C6F">
      <w:pPr>
        <w:shd w:val="clear" w:color="auto" w:fill="FFFFFF"/>
        <w:tabs>
          <w:tab w:val="left" w:pos="869"/>
        </w:tabs>
        <w:spacing w:after="0" w:line="240" w:lineRule="auto"/>
        <w:ind w:firstLine="851"/>
        <w:jc w:val="both"/>
        <w:rPr>
          <w:rFonts w:ascii="Times New Roman" w:hAnsi="Times New Roman" w:cs="Times New Roman"/>
          <w:color w:val="000000"/>
          <w:spacing w:val="-4"/>
          <w:sz w:val="28"/>
          <w:szCs w:val="28"/>
        </w:rPr>
      </w:pPr>
      <w:r w:rsidRPr="004A6C6F">
        <w:rPr>
          <w:rFonts w:ascii="Times New Roman" w:hAnsi="Times New Roman" w:cs="Times New Roman"/>
          <w:color w:val="000000"/>
          <w:spacing w:val="-4"/>
          <w:sz w:val="28"/>
          <w:szCs w:val="28"/>
        </w:rPr>
        <w:tab/>
      </w:r>
      <w:r w:rsidR="00D67762" w:rsidRPr="004A6C6F">
        <w:rPr>
          <w:rFonts w:ascii="Times New Roman" w:hAnsi="Times New Roman" w:cs="Times New Roman"/>
          <w:color w:val="000000"/>
          <w:spacing w:val="-4"/>
          <w:sz w:val="28"/>
          <w:szCs w:val="28"/>
        </w:rPr>
        <w:t>Неисполнение или ненадлежащее исполнение педагогическими работниками своих обязанностей учитывается при прохождении ими аттестации.</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Одним из условий трудового договора является соблюдение дисциплины труда, которая определяется правилами внутреннего трудового распорядка. </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u w:val="single"/>
        </w:rPr>
        <w:t>Работодатель имеет право поощрять работников,</w:t>
      </w:r>
      <w:r w:rsidRPr="004A6C6F">
        <w:rPr>
          <w:rFonts w:ascii="Times New Roman" w:hAnsi="Times New Roman" w:cs="Times New Roman"/>
          <w:sz w:val="28"/>
          <w:szCs w:val="28"/>
        </w:rPr>
        <w:t xml:space="preserve"> добросовестно исполняющих трудовые обязанности: объявлять благодарность, выдавать премию, награждать ценным подарком, Почетной грамотой, представлят</w:t>
      </w:r>
      <w:r w:rsidR="008530F4" w:rsidRPr="004A6C6F">
        <w:rPr>
          <w:rFonts w:ascii="Times New Roman" w:hAnsi="Times New Roman" w:cs="Times New Roman"/>
          <w:sz w:val="28"/>
          <w:szCs w:val="28"/>
        </w:rPr>
        <w:t>ь</w:t>
      </w:r>
      <w:r w:rsidRPr="004A6C6F">
        <w:rPr>
          <w:rFonts w:ascii="Times New Roman" w:hAnsi="Times New Roman" w:cs="Times New Roman"/>
          <w:sz w:val="28"/>
          <w:szCs w:val="28"/>
        </w:rPr>
        <w:t xml:space="preserve"> к званию лучшего по профессии. Другие виды поощрения определяются коллективным договором или правилами внутреннего трудового распорядка.</w:t>
      </w:r>
    </w:p>
    <w:p w:rsidR="008530F4" w:rsidRPr="004A6C6F" w:rsidRDefault="008530F4" w:rsidP="004A6C6F">
      <w:pPr>
        <w:pStyle w:val="a5"/>
        <w:shd w:val="clear" w:color="auto" w:fill="FFFFFF"/>
        <w:adjustRightInd w:val="0"/>
        <w:ind w:firstLine="851"/>
        <w:jc w:val="both"/>
        <w:rPr>
          <w:color w:val="000000"/>
          <w:sz w:val="28"/>
          <w:szCs w:val="28"/>
        </w:rPr>
      </w:pPr>
      <w:r w:rsidRPr="004A6C6F">
        <w:rPr>
          <w:color w:val="000000"/>
          <w:sz w:val="28"/>
          <w:szCs w:val="28"/>
        </w:rPr>
        <w:t>Поощрения объявляются в приказе директора по учрежде</w:t>
      </w:r>
      <w:r w:rsidRPr="004A6C6F">
        <w:rPr>
          <w:color w:val="000000"/>
          <w:sz w:val="28"/>
          <w:szCs w:val="28"/>
        </w:rPr>
        <w:softHyphen/>
        <w:t>нию, доводятся до сведения работника под роспись.</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За неисполнение или ненадлежащее исполнение трудовых обязанностей, происшедших по вине работника, к нему могут применяться </w:t>
      </w:r>
      <w:r w:rsidRPr="004A6C6F">
        <w:rPr>
          <w:rFonts w:ascii="Times New Roman" w:hAnsi="Times New Roman" w:cs="Times New Roman"/>
          <w:b/>
          <w:sz w:val="28"/>
          <w:szCs w:val="28"/>
          <w:u w:val="single"/>
        </w:rPr>
        <w:t>меры дисциплинарного взыскания</w:t>
      </w:r>
      <w:r w:rsidRPr="004A6C6F">
        <w:rPr>
          <w:rFonts w:ascii="Times New Roman" w:hAnsi="Times New Roman" w:cs="Times New Roman"/>
          <w:sz w:val="28"/>
          <w:szCs w:val="28"/>
        </w:rPr>
        <w:t>, установленные Трудовым кодексом 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замечание;</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выговор;</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 xml:space="preserve">увольнение по соответствующим основаниям. </w:t>
      </w:r>
    </w:p>
    <w:p w:rsidR="009F51B5" w:rsidRPr="004A6C6F" w:rsidRDefault="009F51B5" w:rsidP="004A6C6F">
      <w:pPr>
        <w:spacing w:line="240" w:lineRule="auto"/>
        <w:ind w:firstLine="851"/>
        <w:jc w:val="both"/>
        <w:rPr>
          <w:rFonts w:ascii="Times New Roman" w:hAnsi="Times New Roman" w:cs="Times New Roman"/>
          <w:sz w:val="28"/>
          <w:szCs w:val="28"/>
          <w:u w:val="single"/>
        </w:rPr>
      </w:pPr>
      <w:r w:rsidRPr="004A6C6F">
        <w:rPr>
          <w:rFonts w:ascii="Times New Roman" w:hAnsi="Times New Roman" w:cs="Times New Roman"/>
          <w:sz w:val="28"/>
          <w:szCs w:val="28"/>
          <w:u w:val="single"/>
        </w:rPr>
        <w:t>Порядок применения дисциплинарных взысканий:</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до применения взыскания работодатель должен истребовать от работника письменное объяснение. На его написание работнику даётся два дня;</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в случае отказа дать объяснение составляется соответствующий акт, но сам отказ не является препятствием для применения дисциплинарного взыскания;</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взыскание применяется не позднее одного месяца со дня обнаружения проступка, не считая времени болезни работника, пребывания его в отпуске;</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lastRenderedPageBreak/>
        <w:t>•</w:t>
      </w:r>
      <w:r w:rsidRPr="004A6C6F">
        <w:rPr>
          <w:rFonts w:ascii="Times New Roman" w:hAnsi="Times New Roman" w:cs="Times New Roman"/>
          <w:sz w:val="28"/>
          <w:szCs w:val="28"/>
        </w:rPr>
        <w:tab/>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407825" w:rsidRPr="004A6C6F" w:rsidRDefault="009F51B5" w:rsidP="004A6C6F">
      <w:pPr>
        <w:spacing w:line="240" w:lineRule="auto"/>
        <w:ind w:firstLine="851"/>
        <w:jc w:val="both"/>
        <w:rPr>
          <w:rFonts w:ascii="Times New Roman" w:hAnsi="Times New Roman" w:cs="Times New Roman"/>
          <w:sz w:val="28"/>
          <w:szCs w:val="28"/>
          <w:u w:val="single"/>
        </w:rPr>
      </w:pPr>
      <w:r w:rsidRPr="004A6C6F">
        <w:rPr>
          <w:rFonts w:ascii="Times New Roman" w:hAnsi="Times New Roman" w:cs="Times New Roman"/>
          <w:sz w:val="28"/>
          <w:szCs w:val="28"/>
          <w:u w:val="single"/>
        </w:rPr>
        <w:t>За каждый дисциплинарный проступок может быть применено только одно дисциплинарное взыскание.</w:t>
      </w:r>
    </w:p>
    <w:p w:rsidR="00646C4A" w:rsidRPr="004A6C6F" w:rsidRDefault="00646C4A" w:rsidP="004A6C6F">
      <w:pPr>
        <w:spacing w:line="240" w:lineRule="auto"/>
        <w:ind w:firstLine="851"/>
        <w:jc w:val="both"/>
        <w:rPr>
          <w:rFonts w:ascii="Times New Roman" w:hAnsi="Times New Roman" w:cs="Times New Roman"/>
          <w:sz w:val="28"/>
          <w:szCs w:val="28"/>
          <w:u w:val="single"/>
        </w:rPr>
      </w:pPr>
    </w:p>
    <w:p w:rsidR="0034460C" w:rsidRPr="004A6C6F" w:rsidRDefault="0034460C" w:rsidP="004A6C6F">
      <w:pPr>
        <w:spacing w:line="240" w:lineRule="auto"/>
        <w:ind w:firstLine="851"/>
        <w:jc w:val="center"/>
        <w:rPr>
          <w:rFonts w:ascii="Times New Roman" w:hAnsi="Times New Roman" w:cs="Times New Roman"/>
          <w:b/>
          <w:sz w:val="28"/>
          <w:szCs w:val="28"/>
        </w:rPr>
      </w:pPr>
      <w:r w:rsidRPr="004A6C6F">
        <w:rPr>
          <w:rFonts w:ascii="Times New Roman" w:hAnsi="Times New Roman" w:cs="Times New Roman"/>
          <w:b/>
          <w:sz w:val="28"/>
          <w:szCs w:val="28"/>
        </w:rPr>
        <w:t>Профессиональная переподготовка, обучение и аттестация:</w:t>
      </w:r>
    </w:p>
    <w:p w:rsidR="00AD10EB" w:rsidRPr="004A6C6F" w:rsidRDefault="00AD10EB" w:rsidP="004A6C6F">
      <w:pPr>
        <w:pStyle w:val="a7"/>
        <w:ind w:firstLine="851"/>
        <w:jc w:val="both"/>
        <w:rPr>
          <w:rFonts w:ascii="Times New Roman" w:hAnsi="Times New Roman"/>
          <w:sz w:val="28"/>
          <w:szCs w:val="28"/>
          <w:lang w:eastAsia="ar-SA"/>
        </w:rPr>
      </w:pPr>
      <w:r w:rsidRPr="004A6C6F">
        <w:rPr>
          <w:rFonts w:ascii="Times New Roman" w:hAnsi="Times New Roman"/>
          <w:sz w:val="28"/>
          <w:szCs w:val="28"/>
          <w:lang w:eastAsia="ar-SA"/>
        </w:rPr>
        <w:t>Работодатель с обязательным участием профкома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
    <w:p w:rsidR="00AD10EB" w:rsidRPr="004A6C6F" w:rsidRDefault="00AD10EB" w:rsidP="004A6C6F">
      <w:pPr>
        <w:pStyle w:val="a7"/>
        <w:ind w:firstLine="851"/>
        <w:jc w:val="both"/>
        <w:rPr>
          <w:rFonts w:ascii="Times New Roman" w:hAnsi="Times New Roman"/>
          <w:b/>
          <w:sz w:val="28"/>
          <w:szCs w:val="28"/>
          <w:lang w:eastAsia="ar-SA"/>
        </w:rPr>
      </w:pPr>
      <w:r w:rsidRPr="004A6C6F">
        <w:rPr>
          <w:rFonts w:ascii="Times New Roman" w:hAnsi="Times New Roman"/>
          <w:b/>
          <w:sz w:val="28"/>
          <w:szCs w:val="28"/>
          <w:lang w:eastAsia="ar-SA"/>
        </w:rPr>
        <w:t xml:space="preserve">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w:t>
      </w:r>
      <w:r w:rsidRPr="004A6C6F">
        <w:rPr>
          <w:rFonts w:ascii="Times New Roman" w:hAnsi="Times New Roman"/>
          <w:b/>
          <w:sz w:val="28"/>
          <w:szCs w:val="28"/>
          <w:u w:val="single"/>
          <w:lang w:eastAsia="ar-SA"/>
        </w:rPr>
        <w:t>не реже чем один раз в три года</w:t>
      </w:r>
      <w:r w:rsidRPr="004A6C6F">
        <w:rPr>
          <w:rFonts w:ascii="Times New Roman" w:hAnsi="Times New Roman"/>
          <w:b/>
          <w:sz w:val="28"/>
          <w:szCs w:val="28"/>
          <w:lang w:eastAsia="ar-SA"/>
        </w:rPr>
        <w:t xml:space="preserve"> за счёт средств учреждения.</w:t>
      </w:r>
    </w:p>
    <w:p w:rsidR="00AD10EB" w:rsidRPr="004A6C6F" w:rsidRDefault="00AD10EB" w:rsidP="004A6C6F">
      <w:pPr>
        <w:pStyle w:val="a7"/>
        <w:ind w:firstLine="851"/>
        <w:jc w:val="both"/>
        <w:rPr>
          <w:rFonts w:ascii="Times New Roman" w:hAnsi="Times New Roman"/>
          <w:sz w:val="28"/>
          <w:szCs w:val="28"/>
          <w:lang w:eastAsia="ar-SA"/>
        </w:rPr>
      </w:pPr>
      <w:r w:rsidRPr="004A6C6F">
        <w:rPr>
          <w:rFonts w:ascii="Times New Roman" w:hAnsi="Times New Roman"/>
          <w:sz w:val="28"/>
          <w:szCs w:val="28"/>
          <w:lang w:eastAsia="ar-SA"/>
        </w:rPr>
        <w:t xml:space="preserve">В случае направления работника для профессионального обучения или дополнительного профессионального образования </w:t>
      </w:r>
      <w:r w:rsidRPr="004A6C6F">
        <w:rPr>
          <w:rFonts w:ascii="Times New Roman" w:hAnsi="Times New Roman"/>
          <w:i/>
          <w:sz w:val="28"/>
          <w:szCs w:val="28"/>
          <w:lang w:eastAsia="ar-SA"/>
        </w:rPr>
        <w:t>(повышения квалификации и профессиональной переподготовки)</w:t>
      </w:r>
      <w:r w:rsidRPr="004A6C6F">
        <w:rPr>
          <w:rFonts w:ascii="Times New Roman" w:hAnsi="Times New Roman"/>
          <w:sz w:val="28"/>
          <w:szCs w:val="28"/>
          <w:lang w:eastAsia="ar-SA"/>
        </w:rPr>
        <w:t xml:space="preserve">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AD10EB" w:rsidRPr="004A6C6F" w:rsidRDefault="00AD10EB" w:rsidP="004A6C6F">
      <w:pPr>
        <w:pStyle w:val="a7"/>
        <w:ind w:firstLine="851"/>
        <w:jc w:val="both"/>
        <w:rPr>
          <w:rFonts w:ascii="Times New Roman" w:hAnsi="Times New Roman"/>
          <w:sz w:val="28"/>
          <w:szCs w:val="28"/>
          <w:lang w:eastAsia="ar-SA"/>
        </w:rPr>
      </w:pPr>
      <w:r w:rsidRPr="004A6C6F">
        <w:rPr>
          <w:rFonts w:ascii="Times New Roman" w:hAnsi="Times New Roman"/>
          <w:sz w:val="28"/>
          <w:szCs w:val="28"/>
          <w:lang w:eastAsia="ar-SA"/>
        </w:rPr>
        <w:t xml:space="preserve">Работодатель предоставляет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в порядке, предусмотренном статьями 173—177 ТК РФ. </w:t>
      </w:r>
    </w:p>
    <w:p w:rsidR="00AD10EB" w:rsidRPr="004A6C6F" w:rsidRDefault="00AD10EB" w:rsidP="004A6C6F">
      <w:pPr>
        <w:pStyle w:val="a7"/>
        <w:ind w:firstLine="851"/>
        <w:jc w:val="both"/>
        <w:rPr>
          <w:rFonts w:ascii="Times New Roman" w:hAnsi="Times New Roman"/>
          <w:sz w:val="28"/>
          <w:szCs w:val="28"/>
          <w:lang w:eastAsia="ar-SA"/>
        </w:rPr>
      </w:pPr>
      <w:r w:rsidRPr="004A6C6F">
        <w:rPr>
          <w:rFonts w:ascii="Times New Roman" w:hAnsi="Times New Roman"/>
          <w:sz w:val="28"/>
          <w:szCs w:val="28"/>
          <w:lang w:eastAsia="ar-SA"/>
        </w:rPr>
        <w:t>А также, предоставляет гарантии и компенсации, предусмотренные ст.ст. 173—176 ТК РФ,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образовательного учреждения по направлению работодателя.</w:t>
      </w:r>
    </w:p>
    <w:p w:rsidR="00AD10EB" w:rsidRPr="004A6C6F" w:rsidRDefault="00AD10EB" w:rsidP="004A6C6F">
      <w:pPr>
        <w:adjustRightInd w:val="0"/>
        <w:spacing w:line="240" w:lineRule="auto"/>
        <w:ind w:firstLine="851"/>
        <w:contextualSpacing/>
        <w:jc w:val="both"/>
        <w:outlineLvl w:val="0"/>
        <w:rPr>
          <w:rFonts w:ascii="Times New Roman" w:hAnsi="Times New Roman" w:cs="Times New Roman"/>
          <w:sz w:val="28"/>
          <w:szCs w:val="28"/>
        </w:rPr>
      </w:pPr>
      <w:r w:rsidRPr="004A6C6F">
        <w:rPr>
          <w:rFonts w:ascii="Times New Roman" w:hAnsi="Times New Roman" w:cs="Times New Roman"/>
          <w:sz w:val="28"/>
          <w:szCs w:val="28"/>
          <w:u w:val="single"/>
        </w:rPr>
        <w:t>Аттестация педагогических работников</w:t>
      </w:r>
      <w:r w:rsidRPr="004A6C6F">
        <w:rPr>
          <w:rFonts w:ascii="Times New Roman" w:hAnsi="Times New Roman" w:cs="Times New Roman"/>
          <w:sz w:val="28"/>
          <w:szCs w:val="28"/>
        </w:rPr>
        <w:t xml:space="preserve"> производится в соответствии с приказом Министерства образования и науки РФ  от 7 апреля </w:t>
      </w:r>
      <w:smartTag w:uri="urn:schemas-microsoft-com:office:smarttags" w:element="metricconverter">
        <w:smartTagPr>
          <w:attr w:name="ProductID" w:val="2014 г"/>
        </w:smartTagPr>
        <w:r w:rsidRPr="004A6C6F">
          <w:rPr>
            <w:rFonts w:ascii="Times New Roman" w:hAnsi="Times New Roman" w:cs="Times New Roman"/>
            <w:sz w:val="28"/>
            <w:szCs w:val="28"/>
          </w:rPr>
          <w:t>2014 г</w:t>
        </w:r>
      </w:smartTag>
      <w:r w:rsidRPr="004A6C6F">
        <w:rPr>
          <w:rFonts w:ascii="Times New Roman" w:hAnsi="Times New Roman" w:cs="Times New Roman"/>
          <w:sz w:val="28"/>
          <w:szCs w:val="28"/>
        </w:rPr>
        <w:t xml:space="preserve">. № 276 «Об утверждении порядка проведения аттестации педагогических работников организаций, осуществляющих образовательную деятельность», Отраслевым соглашением между Управлением образования и науки Липецкой области и Липецкой областной организацией Профсоюза работников народного образования и науки Российской Федерации и на 2015-2018 годы, в соответствии </w:t>
      </w:r>
      <w:r w:rsidRPr="004A6C6F">
        <w:rPr>
          <w:rFonts w:ascii="Times New Roman" w:hAnsi="Times New Roman" w:cs="Times New Roman"/>
          <w:sz w:val="28"/>
          <w:szCs w:val="28"/>
        </w:rPr>
        <w:lastRenderedPageBreak/>
        <w:t xml:space="preserve">с которым припроведении аттестации педагогических работников на первую или высшую квалификационные категории применяются особые формы и процедуры аттестации при рассмотрении заявлений об аттестации на ту же самую квалификационную категорию, поданных до истечения срока ее действия, а именно: </w:t>
      </w:r>
    </w:p>
    <w:p w:rsidR="00AD10EB" w:rsidRPr="004A6C6F" w:rsidRDefault="00AD10EB" w:rsidP="004A6C6F">
      <w:pPr>
        <w:autoSpaceDE w:val="0"/>
        <w:autoSpaceDN w:val="0"/>
        <w:adjustRightInd w:val="0"/>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Педагогические работники, имеющие государственные награды в соответствующей области деятельности, награжденные </w:t>
      </w:r>
      <w:r w:rsidRPr="004A6C6F">
        <w:rPr>
          <w:rFonts w:ascii="Times New Roman" w:hAnsi="Times New Roman" w:cs="Times New Roman"/>
          <w:b/>
          <w:sz w:val="28"/>
          <w:szCs w:val="28"/>
        </w:rPr>
        <w:t>Знаком отличия «За заслуги перед Липецкой областью»</w:t>
      </w:r>
      <w:r w:rsidRPr="004A6C6F">
        <w:rPr>
          <w:rFonts w:ascii="Times New Roman" w:hAnsi="Times New Roman" w:cs="Times New Roman"/>
          <w:sz w:val="28"/>
          <w:szCs w:val="28"/>
        </w:rPr>
        <w:t xml:space="preserve">,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 </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Педагогические работники, </w:t>
      </w:r>
      <w:r w:rsidRPr="004A6C6F">
        <w:rPr>
          <w:rFonts w:ascii="Times New Roman" w:hAnsi="Times New Roman" w:cs="Times New Roman"/>
          <w:b/>
          <w:sz w:val="28"/>
          <w:szCs w:val="28"/>
        </w:rPr>
        <w:t>имеющие научные степени, звания в соответствующей области деятельности</w:t>
      </w:r>
      <w:r w:rsidRPr="004A6C6F">
        <w:rPr>
          <w:rFonts w:ascii="Times New Roman" w:hAnsi="Times New Roman" w:cs="Times New Roman"/>
          <w:sz w:val="28"/>
          <w:szCs w:val="28"/>
        </w:rPr>
        <w:t>, освобождаются от прохождения аттестационных процедур при наличии подтверждающих документов (ксерокопии документов, характеристика-рекомендация руководителя с оценкой базовых профессиональных компетенций).</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При аттестации педагогических работников на высшую квалификационную категорию освобождаются от прохождения аттестационных процедур при наличии подтверждающих документов (</w:t>
      </w:r>
      <w:r w:rsidRPr="004A6C6F">
        <w:rPr>
          <w:rFonts w:ascii="Times New Roman" w:hAnsi="Times New Roman" w:cs="Times New Roman"/>
          <w:b/>
          <w:sz w:val="28"/>
          <w:szCs w:val="28"/>
        </w:rPr>
        <w:t>ксерокопии наградных документов, характеристика-рекомендация руководителя с оценкой базовых профессиональных компетенций</w:t>
      </w:r>
      <w:r w:rsidRPr="004A6C6F">
        <w:rPr>
          <w:rFonts w:ascii="Times New Roman" w:hAnsi="Times New Roman" w:cs="Times New Roman"/>
          <w:sz w:val="28"/>
          <w:szCs w:val="28"/>
        </w:rPr>
        <w:t>):</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победители и лауреаты профессиональных конкурсов («Учитель года», «Воспитатель года», «Сердце отдаю детям», «Лидер в образовании», «Вожатый года», «Преподаватель года», «Педагог-психолог»), проводимых на уровне Российской Федерации, а также субъекта РФ за последние 5 лет; </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победители конкурсов лучших учителей образовательных организаций, реализующих основные образовательные программы (начального, основного, среднего общего образования), проводимых в рамках приоритетного национального проекта «Образование» за последние 5 лет; </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w:t>
      </w:r>
    </w:p>
    <w:p w:rsidR="00AD10EB" w:rsidRPr="004A6C6F" w:rsidRDefault="00AD10EB"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b/>
          <w:sz w:val="28"/>
          <w:szCs w:val="28"/>
        </w:rPr>
        <w:t xml:space="preserve">При аттестации педагогических работников на высшую квалификационную категорию освобождаются от прохождения </w:t>
      </w:r>
      <w:r w:rsidRPr="004A6C6F">
        <w:rPr>
          <w:rFonts w:ascii="Times New Roman" w:hAnsi="Times New Roman" w:cs="Times New Roman"/>
          <w:b/>
          <w:sz w:val="28"/>
          <w:szCs w:val="28"/>
        </w:rPr>
        <w:lastRenderedPageBreak/>
        <w:t>аттестационных процедур, кроме предоставления аналитического отчёта, при наличии подтверждающих документов:</w:t>
      </w:r>
    </w:p>
    <w:p w:rsidR="0034460C"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победители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награжденные отраслевыми наградами за последние 5 лет;</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педагогические работники, подготовившие победителей муниципального этапа Всероссийской олимпиады школьников за последние 5 лет;</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педагогические работники, подготовившие победителей и </w:t>
      </w:r>
      <w:proofErr w:type="gramStart"/>
      <w:r w:rsidRPr="004A6C6F">
        <w:rPr>
          <w:rFonts w:ascii="Times New Roman" w:hAnsi="Times New Roman" w:cs="Times New Roman"/>
          <w:sz w:val="28"/>
          <w:szCs w:val="28"/>
        </w:rPr>
        <w:t>призеров областных этапов олимпиад профессионального мастерства</w:t>
      </w:r>
      <w:proofErr w:type="gramEnd"/>
      <w:r w:rsidRPr="004A6C6F">
        <w:rPr>
          <w:rFonts w:ascii="Times New Roman" w:hAnsi="Times New Roman" w:cs="Times New Roman"/>
          <w:sz w:val="28"/>
          <w:szCs w:val="28"/>
        </w:rPr>
        <w:t xml:space="preserve"> обучающихся в учреждениях начального и среднего профессионального образования за последние 5 лет.</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b/>
          <w:sz w:val="28"/>
          <w:szCs w:val="28"/>
        </w:rPr>
        <w:t>При аттестации педагогических работников на первую квалификационную категорию</w:t>
      </w:r>
      <w:r w:rsidRPr="004A6C6F">
        <w:rPr>
          <w:rFonts w:ascii="Times New Roman" w:hAnsi="Times New Roman" w:cs="Times New Roman"/>
          <w:sz w:val="28"/>
          <w:szCs w:val="28"/>
        </w:rPr>
        <w:t xml:space="preserve">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победители и лауреаты профессиональных конкурсов («Учитель года», «Воспитатель года», «Сердце отдаю детям», «Лидер в образовании», «Вожатый года», «Преподаватель года», «Педагог-психолог»), проводимых на уровне Российской Федерации, а также субъекта РФ за последние 5 лет;</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победители конкурсов лучших учителей, воспитателей образовательных организаций, реализующих основные образовательные программы (начального, основного, среднего общего образования), проводимых в рамках приоритетного национального проекта «Образование» за последние 5 лет; </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 236-ОЗ), в сфере физическойкультуры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 </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победители муниципальных профессиональных конкурсов («Учитель года», «Воспитатель года», «Сердце отдаю детям», «Лидер в образовании», </w:t>
      </w:r>
      <w:r w:rsidRPr="004A6C6F">
        <w:rPr>
          <w:rFonts w:ascii="Times New Roman" w:hAnsi="Times New Roman" w:cs="Times New Roman"/>
          <w:sz w:val="28"/>
          <w:szCs w:val="28"/>
        </w:rPr>
        <w:lastRenderedPageBreak/>
        <w:t>«Вожатый года», «Преподаватель года», «Педагог-психолог») за последние 5 лет;</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награжденные отраслевыми наградами за последние 5 лет; </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педагогические работники, подготовившие победителей муниципального этапа Всероссийской олимпиады школьников за последние 5 лет; </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педагогические работники, подготовившие победителей и </w:t>
      </w:r>
      <w:proofErr w:type="gramStart"/>
      <w:r w:rsidRPr="004A6C6F">
        <w:rPr>
          <w:rFonts w:ascii="Times New Roman" w:hAnsi="Times New Roman" w:cs="Times New Roman"/>
          <w:sz w:val="28"/>
          <w:szCs w:val="28"/>
        </w:rPr>
        <w:t>призеров областных этапов олимпиад профессионального мастерства</w:t>
      </w:r>
      <w:proofErr w:type="gramEnd"/>
      <w:r w:rsidRPr="004A6C6F">
        <w:rPr>
          <w:rFonts w:ascii="Times New Roman" w:hAnsi="Times New Roman" w:cs="Times New Roman"/>
          <w:sz w:val="28"/>
          <w:szCs w:val="28"/>
        </w:rPr>
        <w:t xml:space="preserve"> обучающихся в учреждениях среднего профессионального образования за последние 5 лет.</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b/>
          <w:sz w:val="28"/>
          <w:szCs w:val="28"/>
        </w:rPr>
        <w:t>При аттестации педагогических работников на первую квалификационную категорию</w:t>
      </w:r>
      <w:r w:rsidRPr="004A6C6F">
        <w:rPr>
          <w:rFonts w:ascii="Times New Roman" w:hAnsi="Times New Roman" w:cs="Times New Roman"/>
          <w:sz w:val="28"/>
          <w:szCs w:val="28"/>
        </w:rPr>
        <w:t xml:space="preserve"> освобождаются от прохождения аттестационных процедур, кроме предоставления аналитического отчёта, при наличии подтверждающих документов:</w:t>
      </w:r>
    </w:p>
    <w:p w:rsidR="00AD10EB" w:rsidRPr="004A6C6F" w:rsidRDefault="00AD10EB"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лауреаты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
    <w:p w:rsidR="009F51B5" w:rsidRPr="004A6C6F" w:rsidRDefault="005621D1"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w:t>
      </w:r>
      <w:r w:rsidR="00AD10EB" w:rsidRPr="004A6C6F">
        <w:rPr>
          <w:rFonts w:ascii="Times New Roman" w:hAnsi="Times New Roman" w:cs="Times New Roman"/>
          <w:sz w:val="28"/>
          <w:szCs w:val="28"/>
        </w:rPr>
        <w:t>- педагогические работники, подготовившие призеров муниципального этапа Всероссийской олимпиады школьников за последние 5 лет.</w:t>
      </w:r>
    </w:p>
    <w:p w:rsidR="0034460C" w:rsidRPr="004A6C6F" w:rsidRDefault="0034460C" w:rsidP="004A6C6F">
      <w:pPr>
        <w:spacing w:line="240" w:lineRule="auto"/>
        <w:ind w:firstLine="851"/>
        <w:jc w:val="center"/>
        <w:rPr>
          <w:rFonts w:ascii="Times New Roman" w:hAnsi="Times New Roman" w:cs="Times New Roman"/>
          <w:b/>
          <w:sz w:val="28"/>
          <w:szCs w:val="28"/>
        </w:rPr>
      </w:pPr>
      <w:r w:rsidRPr="004A6C6F">
        <w:rPr>
          <w:rFonts w:ascii="Times New Roman" w:hAnsi="Times New Roman" w:cs="Times New Roman"/>
          <w:b/>
          <w:sz w:val="28"/>
          <w:szCs w:val="28"/>
        </w:rPr>
        <w:t>Прекращение трудового договора:</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Трудовой договор с работником может быть расторгнут по различным основаниям. Все они указаны в главе 13 ТК РФ и ст. 336 ТК 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Работник может уволиться по собственному желанию. Но необходимо предупредить об этом работодателя не позднее чем за две недели.</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До истечения срока предупреждения работник имеет право в любое время отозвать свое заявление. За исключением случая</w:t>
      </w:r>
      <w:r w:rsidR="0034460C" w:rsidRPr="004A6C6F">
        <w:rPr>
          <w:rFonts w:ascii="Times New Roman" w:hAnsi="Times New Roman" w:cs="Times New Roman"/>
          <w:sz w:val="28"/>
          <w:szCs w:val="28"/>
        </w:rPr>
        <w:t>,</w:t>
      </w:r>
      <w:r w:rsidRPr="004A6C6F">
        <w:rPr>
          <w:rFonts w:ascii="Times New Roman" w:hAnsi="Times New Roman" w:cs="Times New Roman"/>
          <w:sz w:val="28"/>
          <w:szCs w:val="28"/>
        </w:rPr>
        <w:t xml:space="preserve"> когда на место работника приглашен в письменной форме другой работник, так как ему не может быть отказано в заключение трудового договора.</w:t>
      </w:r>
      <w:r w:rsidRPr="004A6C6F">
        <w:rPr>
          <w:rFonts w:ascii="Times New Roman" w:hAnsi="Times New Roman" w:cs="Times New Roman"/>
          <w:sz w:val="28"/>
          <w:szCs w:val="28"/>
        </w:rPr>
        <w:cr/>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Увольнение может произойти по инициативе работодателя в случаях, указанных в ст. 81 ТК РФ.</w:t>
      </w:r>
    </w:p>
    <w:p w:rsidR="009F51B5" w:rsidRPr="004A6C6F" w:rsidRDefault="009F51B5" w:rsidP="004A6C6F">
      <w:pPr>
        <w:spacing w:line="240" w:lineRule="auto"/>
        <w:ind w:firstLine="851"/>
        <w:jc w:val="center"/>
        <w:rPr>
          <w:rFonts w:ascii="Times New Roman" w:hAnsi="Times New Roman" w:cs="Times New Roman"/>
          <w:b/>
          <w:sz w:val="28"/>
          <w:szCs w:val="28"/>
        </w:rPr>
      </w:pPr>
      <w:r w:rsidRPr="004A6C6F">
        <w:rPr>
          <w:rFonts w:ascii="Times New Roman" w:hAnsi="Times New Roman" w:cs="Times New Roman"/>
          <w:b/>
          <w:sz w:val="28"/>
          <w:szCs w:val="28"/>
        </w:rPr>
        <w:t>Работодатель не может уволить работника:</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в период временной нетрудоспособности;</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lastRenderedPageBreak/>
        <w:t>•</w:t>
      </w:r>
      <w:r w:rsidRPr="004A6C6F">
        <w:rPr>
          <w:rFonts w:ascii="Times New Roman" w:hAnsi="Times New Roman" w:cs="Times New Roman"/>
          <w:sz w:val="28"/>
          <w:szCs w:val="28"/>
        </w:rPr>
        <w:tab/>
        <w:t>в период пребывания в отпуске (независимо от вида отпуска).</w:t>
      </w:r>
    </w:p>
    <w:p w:rsidR="009F51B5" w:rsidRPr="004A6C6F" w:rsidRDefault="009F51B5"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b/>
          <w:sz w:val="28"/>
          <w:szCs w:val="28"/>
        </w:rPr>
        <w:t>Увольнение члена профсоюза по таким основаниям, как сокращение численности или штата, недостаточная квалификация по результатам аттестации, а также неоднократное неисполнение работником своих должностных обязанностей (пп. 2, 3, 5 ст. 81 ТК РФ) производится с учетом мнения профсоюзной организации.</w:t>
      </w:r>
    </w:p>
    <w:p w:rsidR="009F51B5" w:rsidRPr="004A6C6F" w:rsidRDefault="0034460C"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В отдельных случаях т</w:t>
      </w:r>
      <w:r w:rsidR="009F51B5" w:rsidRPr="004A6C6F">
        <w:rPr>
          <w:rFonts w:ascii="Times New Roman" w:hAnsi="Times New Roman" w:cs="Times New Roman"/>
          <w:sz w:val="28"/>
          <w:szCs w:val="28"/>
        </w:rPr>
        <w:t xml:space="preserve">рудовым законодательством предусмотрена выплата </w:t>
      </w:r>
      <w:r w:rsidR="009F51B5" w:rsidRPr="004A6C6F">
        <w:rPr>
          <w:rFonts w:ascii="Times New Roman" w:hAnsi="Times New Roman" w:cs="Times New Roman"/>
          <w:b/>
          <w:sz w:val="28"/>
          <w:szCs w:val="28"/>
        </w:rPr>
        <w:t>выходн</w:t>
      </w:r>
      <w:r w:rsidRPr="004A6C6F">
        <w:rPr>
          <w:rFonts w:ascii="Times New Roman" w:hAnsi="Times New Roman" w:cs="Times New Roman"/>
          <w:b/>
          <w:sz w:val="28"/>
          <w:szCs w:val="28"/>
        </w:rPr>
        <w:t>ых</w:t>
      </w:r>
      <w:r w:rsidR="009F51B5" w:rsidRPr="004A6C6F">
        <w:rPr>
          <w:rFonts w:ascii="Times New Roman" w:hAnsi="Times New Roman" w:cs="Times New Roman"/>
          <w:b/>
          <w:sz w:val="28"/>
          <w:szCs w:val="28"/>
        </w:rPr>
        <w:t xml:space="preserve"> пособи</w:t>
      </w:r>
      <w:r w:rsidRPr="004A6C6F">
        <w:rPr>
          <w:rFonts w:ascii="Times New Roman" w:hAnsi="Times New Roman" w:cs="Times New Roman"/>
          <w:b/>
          <w:sz w:val="28"/>
          <w:szCs w:val="28"/>
        </w:rPr>
        <w:t>й</w:t>
      </w:r>
      <w:r w:rsidR="009F51B5" w:rsidRPr="004A6C6F">
        <w:rPr>
          <w:rFonts w:ascii="Times New Roman" w:hAnsi="Times New Roman" w:cs="Times New Roman"/>
          <w:b/>
          <w:sz w:val="28"/>
          <w:szCs w:val="28"/>
        </w:rPr>
        <w:t>:</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при увольнении по сокращению численности или штата работников, ликвидации учреждения;</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при увольнении работника, принятого на работу, противопоказанную ему по состоянию здоровья;</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 xml:space="preserve">в случае прекращения трудового договора </w:t>
      </w:r>
      <w:proofErr w:type="gramStart"/>
      <w:r w:rsidRPr="004A6C6F">
        <w:rPr>
          <w:rFonts w:ascii="Times New Roman" w:hAnsi="Times New Roman" w:cs="Times New Roman"/>
          <w:sz w:val="28"/>
          <w:szCs w:val="28"/>
        </w:rPr>
        <w:t>при отсутствия</w:t>
      </w:r>
      <w:proofErr w:type="gramEnd"/>
      <w:r w:rsidRPr="004A6C6F">
        <w:rPr>
          <w:rFonts w:ascii="Times New Roman" w:hAnsi="Times New Roman" w:cs="Times New Roman"/>
          <w:sz w:val="28"/>
          <w:szCs w:val="28"/>
        </w:rPr>
        <w:t xml:space="preserve"> у работника соответствующего документа об образовании, если для работы требуются специальные знания.</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при расторжении трудового договора по состоянию здоровья;</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в связи с призывом на военную службу;</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в случае отказа от перевода в связи с перемещением работодателя в другую местность.</w:t>
      </w:r>
    </w:p>
    <w:p w:rsidR="00D67762" w:rsidRPr="004A6C6F" w:rsidRDefault="00D67762" w:rsidP="004A6C6F">
      <w:pPr>
        <w:widowControl w:val="0"/>
        <w:shd w:val="clear" w:color="auto" w:fill="FFFFFF"/>
        <w:tabs>
          <w:tab w:val="left" w:pos="850"/>
        </w:tabs>
        <w:autoSpaceDE w:val="0"/>
        <w:autoSpaceDN w:val="0"/>
        <w:adjustRightInd w:val="0"/>
        <w:spacing w:after="0" w:line="240" w:lineRule="auto"/>
        <w:ind w:firstLine="851"/>
        <w:jc w:val="both"/>
        <w:rPr>
          <w:rFonts w:ascii="Times New Roman" w:hAnsi="Times New Roman" w:cs="Times New Roman"/>
          <w:color w:val="000000"/>
          <w:spacing w:val="-5"/>
          <w:sz w:val="28"/>
          <w:szCs w:val="28"/>
        </w:rPr>
      </w:pPr>
      <w:r w:rsidRPr="004A6C6F">
        <w:rPr>
          <w:rFonts w:ascii="Times New Roman" w:hAnsi="Times New Roman" w:cs="Times New Roman"/>
          <w:color w:val="000000"/>
          <w:spacing w:val="-1"/>
          <w:sz w:val="28"/>
          <w:szCs w:val="28"/>
        </w:rPr>
        <w:tab/>
        <w:t>Днем увольнения работника является последний день работы. В последний день рабо</w:t>
      </w:r>
      <w:r w:rsidRPr="004A6C6F">
        <w:rPr>
          <w:rFonts w:ascii="Times New Roman" w:hAnsi="Times New Roman" w:cs="Times New Roman"/>
          <w:color w:val="000000"/>
          <w:sz w:val="28"/>
          <w:szCs w:val="28"/>
        </w:rPr>
        <w:t>ты администрация образовательной организации обязана выдать работнику трудовую книжку и, по письменному заяв</w:t>
      </w:r>
      <w:r w:rsidRPr="004A6C6F">
        <w:rPr>
          <w:rFonts w:ascii="Times New Roman" w:hAnsi="Times New Roman" w:cs="Times New Roman"/>
          <w:color w:val="000000"/>
          <w:sz w:val="28"/>
          <w:szCs w:val="28"/>
        </w:rPr>
        <w:softHyphen/>
      </w:r>
      <w:r w:rsidRPr="004A6C6F">
        <w:rPr>
          <w:rFonts w:ascii="Times New Roman" w:hAnsi="Times New Roman" w:cs="Times New Roman"/>
          <w:color w:val="000000"/>
          <w:spacing w:val="-2"/>
          <w:sz w:val="28"/>
          <w:szCs w:val="28"/>
        </w:rPr>
        <w:t>лению, другие документы (или их копии), связанные с работой, а также произвести с ним оконча</w:t>
      </w:r>
      <w:r w:rsidRPr="004A6C6F">
        <w:rPr>
          <w:rFonts w:ascii="Times New Roman" w:hAnsi="Times New Roman" w:cs="Times New Roman"/>
          <w:color w:val="000000"/>
          <w:spacing w:val="-2"/>
          <w:sz w:val="28"/>
          <w:szCs w:val="28"/>
        </w:rPr>
        <w:softHyphen/>
      </w:r>
      <w:r w:rsidRPr="004A6C6F">
        <w:rPr>
          <w:rFonts w:ascii="Times New Roman" w:hAnsi="Times New Roman" w:cs="Times New Roman"/>
          <w:color w:val="000000"/>
          <w:spacing w:val="-4"/>
          <w:sz w:val="28"/>
          <w:szCs w:val="28"/>
        </w:rPr>
        <w:t>тельный расчет.</w:t>
      </w:r>
    </w:p>
    <w:p w:rsidR="00D67762" w:rsidRPr="004A6C6F" w:rsidRDefault="00D67762" w:rsidP="004A6C6F">
      <w:pPr>
        <w:shd w:val="clear" w:color="auto" w:fill="FFFFFF"/>
        <w:spacing w:after="0" w:line="240" w:lineRule="auto"/>
        <w:ind w:right="5" w:firstLine="851"/>
        <w:jc w:val="both"/>
        <w:rPr>
          <w:rFonts w:ascii="Times New Roman" w:hAnsi="Times New Roman" w:cs="Times New Roman"/>
          <w:sz w:val="28"/>
          <w:szCs w:val="28"/>
        </w:rPr>
      </w:pPr>
      <w:r w:rsidRPr="004A6C6F">
        <w:rPr>
          <w:rFonts w:ascii="Times New Roman" w:hAnsi="Times New Roman" w:cs="Times New Roman"/>
          <w:color w:val="000000"/>
          <w:spacing w:val="1"/>
          <w:sz w:val="28"/>
          <w:szCs w:val="28"/>
        </w:rPr>
        <w:t xml:space="preserve">В случае если в день увольнения работника выдать трудовую книжку невозможно в связи с </w:t>
      </w:r>
      <w:r w:rsidRPr="004A6C6F">
        <w:rPr>
          <w:rFonts w:ascii="Times New Roman" w:hAnsi="Times New Roman" w:cs="Times New Roman"/>
          <w:color w:val="000000"/>
          <w:spacing w:val="-1"/>
          <w:sz w:val="28"/>
          <w:szCs w:val="28"/>
        </w:rPr>
        <w:t xml:space="preserve">отсутствием работника либо его отказом от получения трудовой книжки на руки, администрация направляет работнику уведомление о необходимости явиться за трудовой книжкой либо </w:t>
      </w:r>
      <w:r w:rsidRPr="004A6C6F">
        <w:rPr>
          <w:rFonts w:ascii="Times New Roman" w:hAnsi="Times New Roman" w:cs="Times New Roman"/>
          <w:color w:val="000000"/>
          <w:spacing w:val="-4"/>
          <w:sz w:val="28"/>
          <w:szCs w:val="28"/>
        </w:rPr>
        <w:t xml:space="preserve">дать согласие на отправление ее по почте. Со дня направления уведомления </w:t>
      </w:r>
      <w:proofErr w:type="gramStart"/>
      <w:r w:rsidRPr="004A6C6F">
        <w:rPr>
          <w:rFonts w:ascii="Times New Roman" w:hAnsi="Times New Roman" w:cs="Times New Roman"/>
          <w:color w:val="000000"/>
          <w:spacing w:val="-4"/>
          <w:sz w:val="28"/>
          <w:szCs w:val="28"/>
        </w:rPr>
        <w:t xml:space="preserve">администрация </w:t>
      </w:r>
      <w:r w:rsidRPr="004A6C6F">
        <w:rPr>
          <w:rFonts w:ascii="Times New Roman" w:hAnsi="Times New Roman" w:cs="Times New Roman"/>
          <w:color w:val="000000"/>
          <w:spacing w:val="-1"/>
          <w:sz w:val="28"/>
          <w:szCs w:val="28"/>
        </w:rPr>
        <w:t xml:space="preserve"> освобождается</w:t>
      </w:r>
      <w:proofErr w:type="gramEnd"/>
      <w:r w:rsidRPr="004A6C6F">
        <w:rPr>
          <w:rFonts w:ascii="Times New Roman" w:hAnsi="Times New Roman" w:cs="Times New Roman"/>
          <w:color w:val="000000"/>
          <w:spacing w:val="-1"/>
          <w:sz w:val="28"/>
          <w:szCs w:val="28"/>
        </w:rPr>
        <w:t xml:space="preserve"> от ответственности за задержку выдачи трудовой книжки.</w:t>
      </w:r>
    </w:p>
    <w:p w:rsidR="00D67762" w:rsidRPr="004A6C6F" w:rsidRDefault="00D67762" w:rsidP="004A6C6F">
      <w:pPr>
        <w:shd w:val="clear" w:color="auto" w:fill="FFFFFF"/>
        <w:spacing w:after="0" w:line="240" w:lineRule="auto"/>
        <w:ind w:right="5" w:firstLine="851"/>
        <w:jc w:val="both"/>
        <w:rPr>
          <w:rFonts w:ascii="Times New Roman" w:hAnsi="Times New Roman" w:cs="Times New Roman"/>
          <w:color w:val="000000"/>
          <w:spacing w:val="-2"/>
          <w:sz w:val="28"/>
          <w:szCs w:val="28"/>
        </w:rPr>
      </w:pPr>
      <w:r w:rsidRPr="004A6C6F">
        <w:rPr>
          <w:rFonts w:ascii="Times New Roman" w:hAnsi="Times New Roman" w:cs="Times New Roman"/>
          <w:color w:val="000000"/>
          <w:spacing w:val="-3"/>
          <w:sz w:val="28"/>
          <w:szCs w:val="28"/>
        </w:rPr>
        <w:t xml:space="preserve">Если работник в день увольнения не работал, то расчет с работником производится не позднее </w:t>
      </w:r>
      <w:r w:rsidRPr="004A6C6F">
        <w:rPr>
          <w:rFonts w:ascii="Times New Roman" w:hAnsi="Times New Roman" w:cs="Times New Roman"/>
          <w:color w:val="000000"/>
          <w:spacing w:val="-2"/>
          <w:sz w:val="28"/>
          <w:szCs w:val="28"/>
        </w:rPr>
        <w:t>следующего дня после предъявления уволенным работником требования о расчете.</w:t>
      </w:r>
    </w:p>
    <w:p w:rsidR="009F51B5" w:rsidRPr="004A6C6F" w:rsidRDefault="009F51B5"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b/>
          <w:sz w:val="28"/>
          <w:szCs w:val="28"/>
        </w:rPr>
        <w:t xml:space="preserve">При нарушении трудовых прав работник можете обратиться в </w:t>
      </w:r>
      <w:r w:rsidR="0034460C" w:rsidRPr="004A6C6F">
        <w:rPr>
          <w:rFonts w:ascii="Times New Roman" w:hAnsi="Times New Roman" w:cs="Times New Roman"/>
          <w:b/>
          <w:sz w:val="28"/>
          <w:szCs w:val="28"/>
        </w:rPr>
        <w:t xml:space="preserve">контролирующие органы, </w:t>
      </w:r>
      <w:r w:rsidRPr="004A6C6F">
        <w:rPr>
          <w:rFonts w:ascii="Times New Roman" w:hAnsi="Times New Roman" w:cs="Times New Roman"/>
          <w:b/>
          <w:sz w:val="28"/>
          <w:szCs w:val="28"/>
        </w:rPr>
        <w:t>рассматрива</w:t>
      </w:r>
      <w:r w:rsidR="0034460C" w:rsidRPr="004A6C6F">
        <w:rPr>
          <w:rFonts w:ascii="Times New Roman" w:hAnsi="Times New Roman" w:cs="Times New Roman"/>
          <w:b/>
          <w:sz w:val="28"/>
          <w:szCs w:val="28"/>
        </w:rPr>
        <w:t>ющие</w:t>
      </w:r>
      <w:r w:rsidRPr="004A6C6F">
        <w:rPr>
          <w:rFonts w:ascii="Times New Roman" w:hAnsi="Times New Roman" w:cs="Times New Roman"/>
          <w:b/>
          <w:sz w:val="28"/>
          <w:szCs w:val="28"/>
        </w:rPr>
        <w:t xml:space="preserve"> любые трудовые споры, </w:t>
      </w:r>
      <w:r w:rsidR="009173FA" w:rsidRPr="004A6C6F">
        <w:rPr>
          <w:rFonts w:ascii="Times New Roman" w:hAnsi="Times New Roman" w:cs="Times New Roman"/>
          <w:b/>
          <w:sz w:val="28"/>
          <w:szCs w:val="28"/>
        </w:rPr>
        <w:t>(прокуратура, суд, т</w:t>
      </w:r>
      <w:r w:rsidRPr="004A6C6F">
        <w:rPr>
          <w:rFonts w:ascii="Times New Roman" w:hAnsi="Times New Roman" w:cs="Times New Roman"/>
          <w:b/>
          <w:sz w:val="28"/>
          <w:szCs w:val="28"/>
        </w:rPr>
        <w:t>рудовая инспекция</w:t>
      </w:r>
      <w:r w:rsidR="009173FA" w:rsidRPr="004A6C6F">
        <w:rPr>
          <w:rFonts w:ascii="Times New Roman" w:hAnsi="Times New Roman" w:cs="Times New Roman"/>
          <w:b/>
          <w:sz w:val="28"/>
          <w:szCs w:val="28"/>
        </w:rPr>
        <w:t>, профсоюз).</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Трудовым кодексом РФ предусмотрен трехмесячный срок для обращения работника в суд</w:t>
      </w:r>
      <w:r w:rsidR="009173FA" w:rsidRPr="004A6C6F">
        <w:rPr>
          <w:rFonts w:ascii="Times New Roman" w:hAnsi="Times New Roman" w:cs="Times New Roman"/>
          <w:sz w:val="28"/>
          <w:szCs w:val="28"/>
        </w:rPr>
        <w:t xml:space="preserve"> и др. органы</w:t>
      </w:r>
      <w:r w:rsidRPr="004A6C6F">
        <w:rPr>
          <w:rFonts w:ascii="Times New Roman" w:hAnsi="Times New Roman" w:cs="Times New Roman"/>
          <w:sz w:val="28"/>
          <w:szCs w:val="28"/>
        </w:rPr>
        <w:t xml:space="preserve"> по трудовым спорам, за исключением споров об </w:t>
      </w:r>
      <w:r w:rsidRPr="004A6C6F">
        <w:rPr>
          <w:rFonts w:ascii="Times New Roman" w:hAnsi="Times New Roman" w:cs="Times New Roman"/>
          <w:sz w:val="28"/>
          <w:szCs w:val="28"/>
        </w:rPr>
        <w:lastRenderedPageBreak/>
        <w:t xml:space="preserve">увольнении. </w:t>
      </w:r>
      <w:r w:rsidRPr="004A6C6F">
        <w:rPr>
          <w:rFonts w:ascii="Times New Roman" w:hAnsi="Times New Roman" w:cs="Times New Roman"/>
          <w:b/>
          <w:sz w:val="28"/>
          <w:szCs w:val="28"/>
        </w:rPr>
        <w:t>По спорам об увольнении, в суд необходимо обратиться в течение одного месяца со дня увольнения.</w:t>
      </w:r>
    </w:p>
    <w:p w:rsidR="009F51B5" w:rsidRPr="004A6C6F" w:rsidRDefault="009F51B5"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b/>
          <w:sz w:val="28"/>
          <w:szCs w:val="28"/>
        </w:rPr>
        <w:t>Для защиты своих прав и интересов Вы имеете право вступ</w:t>
      </w:r>
      <w:r w:rsidR="00872AA9" w:rsidRPr="004A6C6F">
        <w:rPr>
          <w:rFonts w:ascii="Times New Roman" w:hAnsi="Times New Roman" w:cs="Times New Roman"/>
          <w:b/>
          <w:sz w:val="28"/>
          <w:szCs w:val="28"/>
        </w:rPr>
        <w:t>и</w:t>
      </w:r>
      <w:r w:rsidRPr="004A6C6F">
        <w:rPr>
          <w:rFonts w:ascii="Times New Roman" w:hAnsi="Times New Roman" w:cs="Times New Roman"/>
          <w:b/>
          <w:sz w:val="28"/>
          <w:szCs w:val="28"/>
        </w:rPr>
        <w:t xml:space="preserve">ть в </w:t>
      </w:r>
      <w:r w:rsidR="00872AA9" w:rsidRPr="004A6C6F">
        <w:rPr>
          <w:rFonts w:ascii="Times New Roman" w:hAnsi="Times New Roman" w:cs="Times New Roman"/>
          <w:b/>
          <w:sz w:val="28"/>
          <w:szCs w:val="28"/>
        </w:rPr>
        <w:t>П</w:t>
      </w:r>
      <w:r w:rsidRPr="004A6C6F">
        <w:rPr>
          <w:rFonts w:ascii="Times New Roman" w:hAnsi="Times New Roman" w:cs="Times New Roman"/>
          <w:b/>
          <w:sz w:val="28"/>
          <w:szCs w:val="28"/>
        </w:rPr>
        <w:t>рофсоюз (ст.ст.2, 21 ТК РФ).</w:t>
      </w:r>
    </w:p>
    <w:p w:rsidR="009F51B5" w:rsidRPr="004A6C6F" w:rsidRDefault="009F51B5" w:rsidP="004A6C6F">
      <w:pPr>
        <w:spacing w:line="240" w:lineRule="auto"/>
        <w:ind w:firstLine="851"/>
        <w:jc w:val="center"/>
        <w:rPr>
          <w:rFonts w:ascii="Times New Roman" w:hAnsi="Times New Roman" w:cs="Times New Roman"/>
          <w:b/>
          <w:sz w:val="28"/>
          <w:szCs w:val="28"/>
        </w:rPr>
      </w:pPr>
      <w:r w:rsidRPr="004A6C6F">
        <w:rPr>
          <w:rFonts w:ascii="Times New Roman" w:hAnsi="Times New Roman" w:cs="Times New Roman"/>
          <w:b/>
          <w:sz w:val="28"/>
          <w:szCs w:val="28"/>
        </w:rPr>
        <w:t>Профсоюз име</w:t>
      </w:r>
      <w:r w:rsidR="008530F4" w:rsidRPr="004A6C6F">
        <w:rPr>
          <w:rFonts w:ascii="Times New Roman" w:hAnsi="Times New Roman" w:cs="Times New Roman"/>
          <w:b/>
          <w:sz w:val="28"/>
          <w:szCs w:val="28"/>
        </w:rPr>
        <w:t>е</w:t>
      </w:r>
      <w:r w:rsidRPr="004A6C6F">
        <w:rPr>
          <w:rFonts w:ascii="Times New Roman" w:hAnsi="Times New Roman" w:cs="Times New Roman"/>
          <w:b/>
          <w:sz w:val="28"/>
          <w:szCs w:val="28"/>
        </w:rPr>
        <w:t>т право:</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на осуществление профсоюзного контроля за соблюдением трудового законодательства и иных актов, содержащих нормы трудового права (ст.ст. 1, 2 ТК 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вносить работодателю представление о выявленных нарушениях законов и иных нормативных правовых актов о труде, об охране труда. Работодатель обязан принимать меры по их устранению (ст. 22 ТК 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представлять интересы членов профсоюза при ведении переговоров, заключении и изменении коллективного договора, осуществлении контроля за его выполнением и при выдвижении требований в коллективных трудовых спорах (ст. ст. 29, 30, 399, 400, 401, 403,411 ТКРФ);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на получение информации о сокращении численности или штата работников не позднее 2-х месяцев до проведения сокращения, при массовых увольнениях - не позднее 3-х месяцев (ч. 1 ст. 82 ТК 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на включение в обязательном порядке представителя от профсоюзного органа в состав аттестационной комиссии;</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на работу в координации с государственными органами надзора и контроля за соблюдением законов и иных правовых актов о труде (ст. 370 ТК 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на обращение в Гос</w:t>
      </w:r>
      <w:r w:rsidR="009173FA" w:rsidRPr="004A6C6F">
        <w:rPr>
          <w:rFonts w:ascii="Times New Roman" w:hAnsi="Times New Roman" w:cs="Times New Roman"/>
          <w:sz w:val="28"/>
          <w:szCs w:val="28"/>
        </w:rPr>
        <w:t xml:space="preserve">ударственную </w:t>
      </w:r>
      <w:r w:rsidRPr="004A6C6F">
        <w:rPr>
          <w:rFonts w:ascii="Times New Roman" w:hAnsi="Times New Roman" w:cs="Times New Roman"/>
          <w:sz w:val="28"/>
          <w:szCs w:val="28"/>
        </w:rPr>
        <w:t>инспекцию</w:t>
      </w:r>
      <w:r w:rsidR="009173FA" w:rsidRPr="004A6C6F">
        <w:rPr>
          <w:rFonts w:ascii="Times New Roman" w:hAnsi="Times New Roman" w:cs="Times New Roman"/>
          <w:sz w:val="28"/>
          <w:szCs w:val="28"/>
        </w:rPr>
        <w:t xml:space="preserve"> труда</w:t>
      </w:r>
      <w:r w:rsidRPr="004A6C6F">
        <w:rPr>
          <w:rFonts w:ascii="Times New Roman" w:hAnsi="Times New Roman" w:cs="Times New Roman"/>
          <w:sz w:val="28"/>
          <w:szCs w:val="28"/>
        </w:rPr>
        <w:t xml:space="preserve"> с просьбой о выдаче предписания об устранении нарушений по вопросу, находящемуся на рассмотрении соответствующего органа по рассмотрению индивидуального или коллективного трудового спора (кроме находящихся в суде) (ч. 2 ст. 357, 365 ТК 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на утверждение перечня производств работ, профессий и должностей с вредными и опасными условиями труда, на которых запрещается применение труда женщин (ст. 253), работников моложе 18 лет (ст. 265) (с учетом мнения Российской трехсторонней комиссии по регулированию социально-трудовых отношений профсоюзов);</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на осуществление социального партнерства в формах коллективных переговоров, взаимных консультаций, участия в управлении организацией, участия в досудебном разрешении трудовых споров (ст. 27);</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lastRenderedPageBreak/>
        <w:t>•</w:t>
      </w:r>
      <w:r w:rsidRPr="004A6C6F">
        <w:rPr>
          <w:rFonts w:ascii="Times New Roman" w:hAnsi="Times New Roman" w:cs="Times New Roman"/>
          <w:sz w:val="28"/>
          <w:szCs w:val="28"/>
        </w:rPr>
        <w:tab/>
        <w:t>давать согласие, либо отказывать работодателю в увольнении по инициативе работодателя руководителя (его заместителей) выборных профсоюзных коллегиальных органов организации, ее структурных подразделений (ст. ст. 374, 376 ТК РФ).</w:t>
      </w:r>
    </w:p>
    <w:p w:rsidR="009F51B5" w:rsidRPr="004A6C6F" w:rsidRDefault="009F51B5" w:rsidP="004A6C6F">
      <w:pPr>
        <w:spacing w:line="240" w:lineRule="auto"/>
        <w:ind w:firstLine="851"/>
        <w:jc w:val="center"/>
        <w:rPr>
          <w:rFonts w:ascii="Times New Roman" w:hAnsi="Times New Roman" w:cs="Times New Roman"/>
          <w:b/>
          <w:sz w:val="28"/>
          <w:szCs w:val="28"/>
          <w:u w:val="single"/>
        </w:rPr>
      </w:pPr>
      <w:r w:rsidRPr="004A6C6F">
        <w:rPr>
          <w:rFonts w:ascii="Times New Roman" w:hAnsi="Times New Roman" w:cs="Times New Roman"/>
          <w:b/>
          <w:sz w:val="28"/>
          <w:szCs w:val="28"/>
          <w:u w:val="single"/>
        </w:rPr>
        <w:t>Работодатель учитыва</w:t>
      </w:r>
      <w:r w:rsidR="009173FA" w:rsidRPr="004A6C6F">
        <w:rPr>
          <w:rFonts w:ascii="Times New Roman" w:hAnsi="Times New Roman" w:cs="Times New Roman"/>
          <w:b/>
          <w:sz w:val="28"/>
          <w:szCs w:val="28"/>
          <w:u w:val="single"/>
        </w:rPr>
        <w:t>е</w:t>
      </w:r>
      <w:r w:rsidRPr="004A6C6F">
        <w:rPr>
          <w:rFonts w:ascii="Times New Roman" w:hAnsi="Times New Roman" w:cs="Times New Roman"/>
          <w:b/>
          <w:sz w:val="28"/>
          <w:szCs w:val="28"/>
          <w:u w:val="single"/>
        </w:rPr>
        <w:t>т мнение Профсоюза при:</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составлении графиков сменности работы (ст. ст. 103, 371, 372 ТК 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утверждении графика отпусков (ст. ст. 123, 371, 372 ТКРФ);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установлении системы оплаты и стимулирования труда, в том числе, повышении оплаты за работу в ночное время, выходные и нерабочие праздничные дни, сверхурочную работу и в других случаях (ч. 2 ст. 135, ч. 1 ст. 144, ч. 2 ст. 154, ст. ст. 371, 372 ТКРФ);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утверждении формы расчетного листка (составная часть заработной платы, периоды, размеры, основания удержания, а также общая денежная сумма, подлежащая выплате работнику) (ст. ст. 136, 371, 372 ТК 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установлении конкретных размеров повышенной зарплаты на тяжелых работах, на работах с вредными и (или) опасными условиями труда и иными особыми условиями труда (ст. ст.147, 371, 372 ТК 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введении, замене, пересмотре норм труда (ст.ст. 162, 371, 372 ТК РФ);</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утверждении правил внутреннего трудового распорядка (ст. ст. 8, 190, 371, 372 ТК РФ) (через правила ВТР и коллективный договор устанавливается режим рабочего времени - ст. 100, перечень должностей с ненормированным рабочим днем - ст. 101, суммированный учет рабочего времени - ст. 104 ТК РФ);</w:t>
      </w:r>
    </w:p>
    <w:p w:rsidR="009173FA"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разделении рабочего дня на части (ст. ст. 105, 371, 372);</w:t>
      </w:r>
    </w:p>
    <w:p w:rsidR="009F51B5" w:rsidRPr="004A6C6F" w:rsidRDefault="009F51B5"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привлечении работников к работе в выходные и нерабочие праздничные дни, сверхурочным работам (ч.4 ст. 113, ч. 3 ст. 99, ст. 371, 372).</w:t>
      </w:r>
    </w:p>
    <w:p w:rsidR="009173FA" w:rsidRPr="004A6C6F" w:rsidRDefault="009173FA"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b/>
          <w:sz w:val="28"/>
          <w:szCs w:val="28"/>
        </w:rPr>
        <w:t>А теперь акцентируем внимание на социальных гарантиях и льготах молодым специалистам, многие из которых стали плодом усилий со стороны Общероссийского Профсоюза образования:</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 xml:space="preserve">В соответствии с Законом РФ «Об образовании», педагогические работники имеют </w:t>
      </w:r>
      <w:r w:rsidRPr="004A6C6F">
        <w:rPr>
          <w:rFonts w:ascii="Times New Roman" w:hAnsi="Times New Roman" w:cs="Times New Roman"/>
          <w:b/>
          <w:sz w:val="28"/>
          <w:szCs w:val="28"/>
        </w:rPr>
        <w:t>право на досрочную пенсию</w:t>
      </w:r>
      <w:r w:rsidRPr="004A6C6F">
        <w:rPr>
          <w:rFonts w:ascii="Times New Roman" w:hAnsi="Times New Roman" w:cs="Times New Roman"/>
          <w:sz w:val="28"/>
          <w:szCs w:val="28"/>
        </w:rPr>
        <w:t>, отработав 25 лет в образовательной организации. Список должностей, подпадающих под эту льготу, регламентирован Правительством РФ.</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lastRenderedPageBreak/>
        <w:t></w:t>
      </w:r>
      <w:r w:rsidRPr="004A6C6F">
        <w:rPr>
          <w:rFonts w:ascii="Times New Roman" w:hAnsi="Times New Roman" w:cs="Times New Roman"/>
          <w:sz w:val="28"/>
          <w:szCs w:val="28"/>
        </w:rPr>
        <w:tab/>
        <w:t xml:space="preserve">В 2012 году профсоюзы собрали более миллиона подписей за то, чтобы в новом Законе об образовании была сохранена </w:t>
      </w:r>
      <w:r w:rsidRPr="004A6C6F">
        <w:rPr>
          <w:rFonts w:ascii="Times New Roman" w:hAnsi="Times New Roman" w:cs="Times New Roman"/>
          <w:b/>
          <w:sz w:val="28"/>
          <w:szCs w:val="28"/>
        </w:rPr>
        <w:t>компенсация педагогам, проживающим в сельской местности, за коммунальные услуги</w:t>
      </w:r>
      <w:r w:rsidRPr="004A6C6F">
        <w:rPr>
          <w:rFonts w:ascii="Times New Roman" w:hAnsi="Times New Roman" w:cs="Times New Roman"/>
          <w:sz w:val="28"/>
          <w:szCs w:val="28"/>
        </w:rPr>
        <w:t xml:space="preserve">. </w:t>
      </w:r>
    </w:p>
    <w:p w:rsidR="009173FA" w:rsidRPr="004A6C6F" w:rsidRDefault="009173FA"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sz w:val="28"/>
          <w:szCs w:val="28"/>
        </w:rPr>
        <w:t></w:t>
      </w:r>
      <w:r w:rsidRPr="004A6C6F">
        <w:rPr>
          <w:rFonts w:ascii="Times New Roman" w:hAnsi="Times New Roman" w:cs="Times New Roman"/>
          <w:sz w:val="28"/>
          <w:szCs w:val="28"/>
        </w:rPr>
        <w:tab/>
        <w:t>В 2015 г. заключено Отраслевое соглашение между областным комитетом Профсоюза и управлением образования и науки</w:t>
      </w:r>
      <w:r w:rsidR="00BD60D0" w:rsidRPr="004A6C6F">
        <w:rPr>
          <w:rFonts w:ascii="Times New Roman" w:hAnsi="Times New Roman" w:cs="Times New Roman"/>
          <w:sz w:val="28"/>
          <w:szCs w:val="28"/>
        </w:rPr>
        <w:t xml:space="preserve"> </w:t>
      </w:r>
      <w:r w:rsidRPr="004A6C6F">
        <w:rPr>
          <w:rFonts w:ascii="Times New Roman" w:hAnsi="Times New Roman" w:cs="Times New Roman"/>
          <w:sz w:val="28"/>
          <w:szCs w:val="28"/>
        </w:rPr>
        <w:t xml:space="preserve">Липецкой области, в котором закреплены </w:t>
      </w:r>
      <w:r w:rsidRPr="004A6C6F">
        <w:rPr>
          <w:rFonts w:ascii="Times New Roman" w:hAnsi="Times New Roman" w:cs="Times New Roman"/>
          <w:b/>
          <w:sz w:val="28"/>
          <w:szCs w:val="28"/>
        </w:rPr>
        <w:t>гарантии и льготы для молодых специалистов области.</w:t>
      </w:r>
    </w:p>
    <w:p w:rsidR="00FB22DE"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ab/>
        <w:t xml:space="preserve">Благодаря активной позиции профсоюзных органов в коллективных договорах образовательных учреждений закрепляется максимальный уровень гарантий. </w:t>
      </w:r>
    </w:p>
    <w:p w:rsidR="009173FA" w:rsidRPr="004A6C6F" w:rsidRDefault="009173FA"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sz w:val="28"/>
          <w:szCs w:val="28"/>
        </w:rPr>
        <w:t>Например,</w:t>
      </w:r>
      <w:r w:rsidR="004A6C6F">
        <w:rPr>
          <w:rFonts w:ascii="Times New Roman" w:hAnsi="Times New Roman" w:cs="Times New Roman"/>
          <w:sz w:val="28"/>
          <w:szCs w:val="28"/>
        </w:rPr>
        <w:t xml:space="preserve"> </w:t>
      </w:r>
      <w:bookmarkStart w:id="4" w:name="_GoBack"/>
      <w:bookmarkEnd w:id="4"/>
      <w:r w:rsidR="00FB22DE" w:rsidRPr="004A6C6F">
        <w:rPr>
          <w:rFonts w:ascii="Times New Roman" w:hAnsi="Times New Roman" w:cs="Times New Roman"/>
          <w:sz w:val="28"/>
          <w:szCs w:val="28"/>
        </w:rPr>
        <w:t xml:space="preserve">в </w:t>
      </w:r>
      <w:r w:rsidRPr="004A6C6F">
        <w:rPr>
          <w:rFonts w:ascii="Times New Roman" w:hAnsi="Times New Roman" w:cs="Times New Roman"/>
          <w:sz w:val="28"/>
          <w:szCs w:val="28"/>
        </w:rPr>
        <w:t>раздел</w:t>
      </w:r>
      <w:r w:rsidR="00FB22DE" w:rsidRPr="004A6C6F">
        <w:rPr>
          <w:rFonts w:ascii="Times New Roman" w:hAnsi="Times New Roman" w:cs="Times New Roman"/>
          <w:sz w:val="28"/>
          <w:szCs w:val="28"/>
        </w:rPr>
        <w:t>е</w:t>
      </w:r>
      <w:r w:rsidR="00BD60D0" w:rsidRPr="004A6C6F">
        <w:rPr>
          <w:rFonts w:ascii="Times New Roman" w:hAnsi="Times New Roman" w:cs="Times New Roman"/>
          <w:sz w:val="28"/>
          <w:szCs w:val="28"/>
        </w:rPr>
        <w:t xml:space="preserve"> </w:t>
      </w:r>
      <w:r w:rsidRPr="004A6C6F">
        <w:rPr>
          <w:rFonts w:ascii="Times New Roman" w:hAnsi="Times New Roman" w:cs="Times New Roman"/>
          <w:sz w:val="28"/>
          <w:szCs w:val="28"/>
        </w:rPr>
        <w:t>КД</w:t>
      </w:r>
      <w:r w:rsidRPr="004A6C6F">
        <w:rPr>
          <w:rFonts w:ascii="Times New Roman" w:hAnsi="Times New Roman" w:cs="Times New Roman"/>
          <w:b/>
          <w:sz w:val="28"/>
          <w:szCs w:val="28"/>
        </w:rPr>
        <w:t xml:space="preserve"> «</w:t>
      </w:r>
      <w:r w:rsidRPr="004A6C6F">
        <w:rPr>
          <w:rFonts w:ascii="Times New Roman" w:hAnsi="Times New Roman" w:cs="Times New Roman"/>
          <w:sz w:val="28"/>
          <w:szCs w:val="28"/>
        </w:rPr>
        <w:t>ПОДДЕРЖКА МОЛОДЫХ СПЕЦИАЛИСТОВ»</w:t>
      </w:r>
      <w:r w:rsidR="00FB22DE" w:rsidRPr="004A6C6F">
        <w:rPr>
          <w:rFonts w:ascii="Times New Roman" w:hAnsi="Times New Roman" w:cs="Times New Roman"/>
          <w:sz w:val="28"/>
          <w:szCs w:val="28"/>
        </w:rPr>
        <w:t>:</w:t>
      </w:r>
    </w:p>
    <w:p w:rsidR="009173FA" w:rsidRPr="004A6C6F" w:rsidRDefault="009173FA" w:rsidP="004A6C6F">
      <w:pPr>
        <w:pStyle w:val="HTML"/>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1. Статус молодого специалиста возникает у </w:t>
      </w:r>
      <w:proofErr w:type="gramStart"/>
      <w:r w:rsidRPr="004A6C6F">
        <w:rPr>
          <w:rFonts w:ascii="Times New Roman" w:hAnsi="Times New Roman" w:cs="Times New Roman"/>
          <w:sz w:val="28"/>
          <w:szCs w:val="28"/>
        </w:rPr>
        <w:t>выпускника  учреждения</w:t>
      </w:r>
      <w:proofErr w:type="gramEnd"/>
      <w:r w:rsidRPr="004A6C6F">
        <w:rPr>
          <w:rFonts w:ascii="Times New Roman" w:hAnsi="Times New Roman" w:cs="Times New Roman"/>
          <w:sz w:val="28"/>
          <w:szCs w:val="28"/>
        </w:rPr>
        <w:t xml:space="preserve">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9173FA" w:rsidRPr="004A6C6F" w:rsidRDefault="009173FA" w:rsidP="004A6C6F">
      <w:pPr>
        <w:pStyle w:val="HTML"/>
        <w:ind w:firstLine="851"/>
        <w:jc w:val="both"/>
        <w:rPr>
          <w:rFonts w:ascii="Times New Roman" w:hAnsi="Times New Roman" w:cs="Times New Roman"/>
          <w:b/>
          <w:sz w:val="28"/>
          <w:szCs w:val="28"/>
        </w:rPr>
      </w:pPr>
      <w:r w:rsidRPr="004A6C6F">
        <w:rPr>
          <w:rFonts w:ascii="Times New Roman" w:hAnsi="Times New Roman" w:cs="Times New Roman"/>
          <w:b/>
          <w:sz w:val="28"/>
          <w:szCs w:val="28"/>
        </w:rPr>
        <w:t xml:space="preserve">Статус молодого специалиста действует в течение пяти лет. </w:t>
      </w:r>
    </w:p>
    <w:p w:rsidR="009173FA" w:rsidRPr="004A6C6F" w:rsidRDefault="009173FA" w:rsidP="004A6C6F">
      <w:pPr>
        <w:pStyle w:val="HTML"/>
        <w:ind w:firstLine="851"/>
        <w:jc w:val="both"/>
        <w:rPr>
          <w:rFonts w:ascii="Times New Roman" w:hAnsi="Times New Roman" w:cs="Times New Roman"/>
          <w:sz w:val="28"/>
          <w:szCs w:val="28"/>
        </w:rPr>
      </w:pPr>
      <w:r w:rsidRPr="004A6C6F">
        <w:rPr>
          <w:rFonts w:ascii="Times New Roman" w:hAnsi="Times New Roman" w:cs="Times New Roman"/>
          <w:sz w:val="28"/>
          <w:szCs w:val="28"/>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9173FA" w:rsidRPr="004A6C6F" w:rsidRDefault="009173FA" w:rsidP="004A6C6F">
      <w:pPr>
        <w:pStyle w:val="HTML"/>
        <w:ind w:firstLine="851"/>
        <w:jc w:val="both"/>
        <w:rPr>
          <w:rFonts w:ascii="Times New Roman" w:hAnsi="Times New Roman" w:cs="Times New Roman"/>
          <w:b/>
          <w:sz w:val="28"/>
          <w:szCs w:val="28"/>
        </w:rPr>
      </w:pPr>
      <w:r w:rsidRPr="004A6C6F">
        <w:rPr>
          <w:rFonts w:ascii="Times New Roman" w:hAnsi="Times New Roman" w:cs="Times New Roman"/>
          <w:b/>
          <w:sz w:val="28"/>
          <w:szCs w:val="28"/>
        </w:rPr>
        <w:t>Статус молодого специалиста сохраняется или продлевается (на срок до трех лет) в следующих случаях:</w:t>
      </w:r>
    </w:p>
    <w:p w:rsidR="009173FA" w:rsidRPr="004A6C6F" w:rsidRDefault="009173FA" w:rsidP="004A6C6F">
      <w:pPr>
        <w:pStyle w:val="HTML"/>
        <w:tabs>
          <w:tab w:val="clear" w:pos="916"/>
          <w:tab w:val="left" w:pos="0"/>
        </w:tabs>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 призыв на военную службу или направление на заменяющую ее альтернативную гражданскую службу;</w:t>
      </w:r>
    </w:p>
    <w:p w:rsidR="009173FA" w:rsidRPr="004A6C6F" w:rsidRDefault="009173FA" w:rsidP="004A6C6F">
      <w:pPr>
        <w:pStyle w:val="HTML"/>
        <w:tabs>
          <w:tab w:val="clear" w:pos="916"/>
          <w:tab w:val="left" w:pos="0"/>
        </w:tabs>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 переход работника в другое образовательное учреждение;</w:t>
      </w:r>
    </w:p>
    <w:p w:rsidR="009173FA" w:rsidRPr="004A6C6F" w:rsidRDefault="009173FA" w:rsidP="004A6C6F">
      <w:pPr>
        <w:pStyle w:val="HTML"/>
        <w:tabs>
          <w:tab w:val="clear" w:pos="916"/>
          <w:tab w:val="left" w:pos="0"/>
        </w:tabs>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 нахождение в отпуске по уходу за ребенком до достижения им возраста трех лет;</w:t>
      </w:r>
    </w:p>
    <w:p w:rsidR="009173FA" w:rsidRPr="004A6C6F" w:rsidRDefault="009173FA" w:rsidP="004A6C6F">
      <w:pPr>
        <w:pStyle w:val="HTML"/>
        <w:tabs>
          <w:tab w:val="clear" w:pos="916"/>
          <w:tab w:val="left" w:pos="0"/>
        </w:tabs>
        <w:ind w:firstLine="851"/>
        <w:jc w:val="both"/>
        <w:rPr>
          <w:rFonts w:ascii="Times New Roman" w:hAnsi="Times New Roman" w:cs="Times New Roman"/>
          <w:i/>
          <w:sz w:val="28"/>
          <w:szCs w:val="28"/>
        </w:rPr>
      </w:pPr>
      <w:r w:rsidRPr="004A6C6F">
        <w:rPr>
          <w:rFonts w:ascii="Times New Roman" w:hAnsi="Times New Roman" w:cs="Times New Roman"/>
          <w:i/>
          <w:sz w:val="28"/>
          <w:szCs w:val="28"/>
        </w:rPr>
        <w:t>(- другие случаи, определенные учреждением).</w:t>
      </w:r>
    </w:p>
    <w:p w:rsidR="00430CCC" w:rsidRPr="004A6C6F" w:rsidRDefault="00430CCC" w:rsidP="004A6C6F">
      <w:pPr>
        <w:pStyle w:val="HTML"/>
        <w:tabs>
          <w:tab w:val="clear" w:pos="916"/>
          <w:tab w:val="left" w:pos="0"/>
        </w:tabs>
        <w:ind w:firstLine="851"/>
        <w:jc w:val="both"/>
        <w:rPr>
          <w:rFonts w:ascii="Times New Roman" w:hAnsi="Times New Roman" w:cs="Times New Roman"/>
          <w:i/>
          <w:sz w:val="28"/>
          <w:szCs w:val="28"/>
        </w:rPr>
      </w:pPr>
    </w:p>
    <w:p w:rsidR="009173FA" w:rsidRPr="004A6C6F" w:rsidRDefault="009173FA"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b/>
          <w:sz w:val="28"/>
          <w:szCs w:val="28"/>
        </w:rPr>
        <w:t>2. Работодатель и профсоюз</w:t>
      </w:r>
      <w:r w:rsidR="00430CCC" w:rsidRPr="004A6C6F">
        <w:rPr>
          <w:rFonts w:ascii="Times New Roman" w:hAnsi="Times New Roman" w:cs="Times New Roman"/>
          <w:b/>
          <w:sz w:val="28"/>
          <w:szCs w:val="28"/>
        </w:rPr>
        <w:t xml:space="preserve"> </w:t>
      </w:r>
      <w:r w:rsidRPr="004A6C6F">
        <w:rPr>
          <w:rFonts w:ascii="Times New Roman" w:hAnsi="Times New Roman" w:cs="Times New Roman"/>
          <w:b/>
          <w:sz w:val="28"/>
          <w:szCs w:val="28"/>
        </w:rPr>
        <w:t xml:space="preserve">определяют следующие приоритетные направления совместной деятельностипо осуществлению поддержки молодых специалистов и их закреплению в образовательном учреждении: </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создание необходимых условий труда молодым педагогам, включая обеспечение оснащённости рабочего места современными оргтехникой и лицензионным программными продуктами;</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w:t>
      </w:r>
      <w:r w:rsidRPr="004A6C6F">
        <w:rPr>
          <w:rFonts w:ascii="Times New Roman" w:hAnsi="Times New Roman" w:cs="Times New Roman"/>
          <w:b/>
          <w:sz w:val="28"/>
          <w:szCs w:val="28"/>
        </w:rPr>
        <w:t>закрепление наставников</w:t>
      </w:r>
      <w:r w:rsidRPr="004A6C6F">
        <w:rPr>
          <w:rFonts w:ascii="Times New Roman" w:hAnsi="Times New Roman" w:cs="Times New Roman"/>
          <w:sz w:val="28"/>
          <w:szCs w:val="28"/>
        </w:rPr>
        <w:t xml:space="preserve"> за молодыми педагогами в первый год их работы в учреждении из числа наиболее опытных и профессиональных педагогических работников с установлением наставникам доплаты за работу с молодыми педагогами в размере 10% к ставке заработной платы (окладу);</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lastRenderedPageBreak/>
        <w:t>- обеспечение реальной правовой и социальной защищенности молодых педагогов (</w:t>
      </w:r>
      <w:r w:rsidRPr="004A6C6F">
        <w:rPr>
          <w:rFonts w:ascii="Times New Roman" w:hAnsi="Times New Roman" w:cs="Times New Roman"/>
          <w:b/>
          <w:sz w:val="28"/>
          <w:szCs w:val="28"/>
        </w:rPr>
        <w:t>бесплатная юридическая помощь</w:t>
      </w:r>
      <w:r w:rsidRPr="004A6C6F">
        <w:rPr>
          <w:rFonts w:ascii="Times New Roman" w:hAnsi="Times New Roman" w:cs="Times New Roman"/>
          <w:sz w:val="28"/>
          <w:szCs w:val="28"/>
        </w:rPr>
        <w:t xml:space="preserve"> и др.);</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организация необходимых психологических тренингов, встреч со специалистами в области методической и профсоюзной работы, семинаров, «круглых столов» по конкретным молодёжным проблемам и т.п.;</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w:t>
      </w:r>
      <w:r w:rsidRPr="004A6C6F">
        <w:rPr>
          <w:rFonts w:ascii="Times New Roman" w:hAnsi="Times New Roman" w:cs="Times New Roman"/>
          <w:b/>
          <w:sz w:val="28"/>
          <w:szCs w:val="28"/>
        </w:rPr>
        <w:t>развитие творческой активности молодёжи</w:t>
      </w:r>
      <w:r w:rsidRPr="004A6C6F">
        <w:rPr>
          <w:rFonts w:ascii="Times New Roman" w:hAnsi="Times New Roman" w:cs="Times New Roman"/>
          <w:sz w:val="28"/>
          <w:szCs w:val="28"/>
        </w:rPr>
        <w:t>, содействие участию молодых педагогов в мероприятиях по формированию позитивного имиджа и повышению социального статуса молодых педагогов, в различных профессиональных конкурсах («Учитель года», «Воспитатель года» и т.п.);</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w:t>
      </w:r>
      <w:r w:rsidRPr="004A6C6F">
        <w:rPr>
          <w:rFonts w:ascii="Times New Roman" w:hAnsi="Times New Roman" w:cs="Times New Roman"/>
          <w:b/>
          <w:sz w:val="28"/>
          <w:szCs w:val="28"/>
        </w:rPr>
        <w:t>активизация и поддержка молодёжного досуга, физкультурно-оздоровительной и спортивной работы</w:t>
      </w:r>
      <w:r w:rsidRPr="004A6C6F">
        <w:rPr>
          <w:rFonts w:ascii="Times New Roman" w:hAnsi="Times New Roman" w:cs="Times New Roman"/>
          <w:sz w:val="28"/>
          <w:szCs w:val="28"/>
        </w:rPr>
        <w:t>;</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активное обучение и постоянное совершенствование подготовки молодёжного профсоюзного актива с использованием образовательных и информационных технологий, специальных молодёжных образовательных проектов при участии работодателя.</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содействуют успешному прохождению аттестации молодых специалистов.</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w:t>
      </w:r>
      <w:proofErr w:type="gramStart"/>
      <w:r w:rsidRPr="004A6C6F">
        <w:rPr>
          <w:rFonts w:ascii="Times New Roman" w:hAnsi="Times New Roman" w:cs="Times New Roman"/>
          <w:sz w:val="28"/>
          <w:szCs w:val="28"/>
        </w:rPr>
        <w:t>компенсируют  молодым</w:t>
      </w:r>
      <w:proofErr w:type="gramEnd"/>
      <w:r w:rsidRPr="004A6C6F">
        <w:rPr>
          <w:rFonts w:ascii="Times New Roman" w:hAnsi="Times New Roman" w:cs="Times New Roman"/>
          <w:sz w:val="28"/>
          <w:szCs w:val="28"/>
        </w:rPr>
        <w:t xml:space="preserve"> работникам </w:t>
      </w:r>
      <w:r w:rsidRPr="004A6C6F">
        <w:rPr>
          <w:rFonts w:ascii="Times New Roman" w:hAnsi="Times New Roman" w:cs="Times New Roman"/>
          <w:b/>
          <w:sz w:val="28"/>
          <w:szCs w:val="28"/>
        </w:rPr>
        <w:t xml:space="preserve">оплату стоимости содержания детей в дошкольных образовательных учреждениях </w:t>
      </w:r>
      <w:r w:rsidRPr="004A6C6F">
        <w:rPr>
          <w:rFonts w:ascii="Times New Roman" w:hAnsi="Times New Roman" w:cs="Times New Roman"/>
          <w:sz w:val="28"/>
          <w:szCs w:val="28"/>
        </w:rPr>
        <w:t>в размере _____ руб. в месяц за счет средств, полученных от приносящей доход деятельности.</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предоставляют </w:t>
      </w:r>
      <w:r w:rsidRPr="004A6C6F">
        <w:rPr>
          <w:rFonts w:ascii="Times New Roman" w:hAnsi="Times New Roman" w:cs="Times New Roman"/>
          <w:b/>
          <w:sz w:val="28"/>
          <w:szCs w:val="28"/>
        </w:rPr>
        <w:t>краткосрочный оплачиваемый отпуск отцу при выписке новорожденного из роддома</w:t>
      </w:r>
      <w:r w:rsidRPr="004A6C6F">
        <w:rPr>
          <w:rFonts w:ascii="Times New Roman" w:hAnsi="Times New Roman" w:cs="Times New Roman"/>
          <w:sz w:val="28"/>
          <w:szCs w:val="28"/>
        </w:rPr>
        <w:t xml:space="preserve">, оказывают материальную помощь при рождении ребенка </w:t>
      </w:r>
      <w:proofErr w:type="gramStart"/>
      <w:r w:rsidRPr="004A6C6F">
        <w:rPr>
          <w:rFonts w:ascii="Times New Roman" w:hAnsi="Times New Roman" w:cs="Times New Roman"/>
          <w:sz w:val="28"/>
          <w:szCs w:val="28"/>
        </w:rPr>
        <w:t>в  размере</w:t>
      </w:r>
      <w:proofErr w:type="gramEnd"/>
      <w:r w:rsidRPr="004A6C6F">
        <w:rPr>
          <w:rFonts w:ascii="Times New Roman" w:hAnsi="Times New Roman" w:cs="Times New Roman"/>
          <w:sz w:val="28"/>
          <w:szCs w:val="28"/>
        </w:rPr>
        <w:t xml:space="preserve"> по ______ рублей (</w:t>
      </w:r>
      <w:r w:rsidRPr="004A6C6F">
        <w:rPr>
          <w:rFonts w:ascii="Times New Roman" w:hAnsi="Times New Roman" w:cs="Times New Roman"/>
          <w:i/>
          <w:sz w:val="28"/>
          <w:szCs w:val="28"/>
        </w:rPr>
        <w:t>из профсоюзного бюджета и средств работодателя)</w:t>
      </w:r>
      <w:r w:rsidRPr="004A6C6F">
        <w:rPr>
          <w:rFonts w:ascii="Times New Roman" w:hAnsi="Times New Roman" w:cs="Times New Roman"/>
          <w:sz w:val="28"/>
          <w:szCs w:val="28"/>
        </w:rPr>
        <w:t>.</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проводят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9173FA" w:rsidRPr="004A6C6F" w:rsidRDefault="009173FA" w:rsidP="004A6C6F">
      <w:pPr>
        <w:spacing w:line="240" w:lineRule="auto"/>
        <w:ind w:firstLine="851"/>
        <w:jc w:val="both"/>
        <w:rPr>
          <w:rFonts w:ascii="Times New Roman" w:hAnsi="Times New Roman" w:cs="Times New Roman"/>
          <w:b/>
          <w:sz w:val="28"/>
          <w:szCs w:val="28"/>
        </w:rPr>
      </w:pPr>
      <w:r w:rsidRPr="004A6C6F">
        <w:rPr>
          <w:rFonts w:ascii="Times New Roman" w:hAnsi="Times New Roman" w:cs="Times New Roman"/>
          <w:b/>
          <w:sz w:val="28"/>
          <w:szCs w:val="28"/>
        </w:rPr>
        <w:t>3. Работодатель:</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В целях социальной поддержки молодых специалистов им выплачивается </w:t>
      </w:r>
      <w:r w:rsidRPr="004A6C6F">
        <w:rPr>
          <w:rFonts w:ascii="Times New Roman" w:hAnsi="Times New Roman" w:cs="Times New Roman"/>
          <w:b/>
          <w:sz w:val="28"/>
          <w:szCs w:val="28"/>
        </w:rPr>
        <w:t xml:space="preserve">разовое пособие </w:t>
      </w:r>
      <w:proofErr w:type="gramStart"/>
      <w:r w:rsidRPr="004A6C6F">
        <w:rPr>
          <w:rFonts w:ascii="Times New Roman" w:hAnsi="Times New Roman" w:cs="Times New Roman"/>
          <w:b/>
          <w:sz w:val="28"/>
          <w:szCs w:val="28"/>
        </w:rPr>
        <w:t>( подъёмные</w:t>
      </w:r>
      <w:proofErr w:type="gramEnd"/>
      <w:r w:rsidRPr="004A6C6F">
        <w:rPr>
          <w:rFonts w:ascii="Times New Roman" w:hAnsi="Times New Roman" w:cs="Times New Roman"/>
          <w:b/>
          <w:sz w:val="28"/>
          <w:szCs w:val="28"/>
        </w:rPr>
        <w:t>)</w:t>
      </w:r>
      <w:r w:rsidRPr="004A6C6F">
        <w:rPr>
          <w:rFonts w:ascii="Times New Roman" w:hAnsi="Times New Roman" w:cs="Times New Roman"/>
          <w:sz w:val="28"/>
          <w:szCs w:val="28"/>
        </w:rPr>
        <w:t xml:space="preserve"> в размере ___ тысяч рублей в течение первого месяца работы, при условии поступления на работу в учреждение, в соответствии с полученной специальностью, до конца года, в котором окончено учреждение профессионального образования.</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xml:space="preserve">- Устанавливает педагогическим работникам, закончившим учреждения высшего и (или) среднего профессионального образования, имеющим полную (не менее ставки) учебную (педагогическую) нагрузку и приступившим к работе в год окончания обучения </w:t>
      </w:r>
      <w:r w:rsidRPr="004A6C6F">
        <w:rPr>
          <w:rFonts w:ascii="Times New Roman" w:hAnsi="Times New Roman" w:cs="Times New Roman"/>
          <w:b/>
          <w:sz w:val="28"/>
          <w:szCs w:val="28"/>
        </w:rPr>
        <w:t>единовременную стимулирующую выплату</w:t>
      </w:r>
      <w:r w:rsidRPr="004A6C6F">
        <w:rPr>
          <w:rFonts w:ascii="Times New Roman" w:hAnsi="Times New Roman" w:cs="Times New Roman"/>
          <w:sz w:val="28"/>
          <w:szCs w:val="28"/>
        </w:rPr>
        <w:t xml:space="preserve"> в </w:t>
      </w:r>
      <w:r w:rsidRPr="004A6C6F">
        <w:rPr>
          <w:rFonts w:ascii="Times New Roman" w:hAnsi="Times New Roman" w:cs="Times New Roman"/>
          <w:sz w:val="28"/>
          <w:szCs w:val="28"/>
        </w:rPr>
        <w:lastRenderedPageBreak/>
        <w:t>размере ___</w:t>
      </w:r>
      <w:proofErr w:type="gramStart"/>
      <w:r w:rsidRPr="004A6C6F">
        <w:rPr>
          <w:rFonts w:ascii="Times New Roman" w:hAnsi="Times New Roman" w:cs="Times New Roman"/>
          <w:sz w:val="28"/>
          <w:szCs w:val="28"/>
        </w:rPr>
        <w:t>_  тысяч</w:t>
      </w:r>
      <w:proofErr w:type="gramEnd"/>
      <w:r w:rsidRPr="004A6C6F">
        <w:rPr>
          <w:rFonts w:ascii="Times New Roman" w:hAnsi="Times New Roman" w:cs="Times New Roman"/>
          <w:sz w:val="28"/>
          <w:szCs w:val="28"/>
        </w:rPr>
        <w:t xml:space="preserve"> рублей  </w:t>
      </w:r>
      <w:r w:rsidRPr="004A6C6F">
        <w:rPr>
          <w:rFonts w:ascii="Times New Roman" w:hAnsi="Times New Roman" w:cs="Times New Roman"/>
          <w:i/>
          <w:sz w:val="28"/>
          <w:szCs w:val="28"/>
        </w:rPr>
        <w:t xml:space="preserve">(конкретный размер определяется учреждением в пределах фонда оплаты труда) </w:t>
      </w:r>
      <w:r w:rsidRPr="004A6C6F">
        <w:rPr>
          <w:rFonts w:ascii="Times New Roman" w:hAnsi="Times New Roman" w:cs="Times New Roman"/>
          <w:sz w:val="28"/>
          <w:szCs w:val="28"/>
        </w:rPr>
        <w:t>в течение первых трёх лет работы при условии полностью отработанного года.</w:t>
      </w:r>
    </w:p>
    <w:p w:rsidR="009173FA" w:rsidRPr="004A6C6F" w:rsidRDefault="009173FA" w:rsidP="004A6C6F">
      <w:pPr>
        <w:spacing w:line="240" w:lineRule="auto"/>
        <w:ind w:firstLine="851"/>
        <w:jc w:val="both"/>
        <w:rPr>
          <w:rFonts w:ascii="Times New Roman" w:hAnsi="Times New Roman" w:cs="Times New Roman"/>
          <w:i/>
          <w:sz w:val="28"/>
          <w:szCs w:val="28"/>
        </w:rPr>
      </w:pPr>
      <w:r w:rsidRPr="004A6C6F">
        <w:rPr>
          <w:rFonts w:ascii="Times New Roman" w:hAnsi="Times New Roman" w:cs="Times New Roman"/>
          <w:sz w:val="28"/>
          <w:szCs w:val="28"/>
        </w:rPr>
        <w:t xml:space="preserve">- В целях закрепления и профессионального роста молодым специалистам </w:t>
      </w:r>
      <w:r w:rsidRPr="004A6C6F">
        <w:rPr>
          <w:rFonts w:ascii="Times New Roman" w:hAnsi="Times New Roman" w:cs="Times New Roman"/>
          <w:b/>
          <w:sz w:val="28"/>
          <w:szCs w:val="28"/>
        </w:rPr>
        <w:t>ежемесячно в течение первых пяти лет работы выплачивает стимулирующую надбавку</w:t>
      </w:r>
      <w:r w:rsidRPr="004A6C6F">
        <w:rPr>
          <w:rFonts w:ascii="Times New Roman" w:hAnsi="Times New Roman" w:cs="Times New Roman"/>
          <w:sz w:val="28"/>
          <w:szCs w:val="28"/>
        </w:rPr>
        <w:t xml:space="preserve"> в размере ___% от ставки заработной платы (оклада) </w:t>
      </w:r>
      <w:r w:rsidRPr="004A6C6F">
        <w:rPr>
          <w:rFonts w:ascii="Times New Roman" w:hAnsi="Times New Roman" w:cs="Times New Roman"/>
          <w:i/>
          <w:sz w:val="28"/>
          <w:szCs w:val="28"/>
        </w:rPr>
        <w:t>(не менее 30% ставки, как предусмотрено пунктом 7.3.5. областного отраслевого Соглашения на 2015-18 годы);</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sz w:val="28"/>
          <w:szCs w:val="28"/>
        </w:rPr>
        <w:t>- Ежегодно выделяет материальную помощь молодым специалистам в размере _____ рублей.</w:t>
      </w:r>
    </w:p>
    <w:p w:rsidR="009173FA" w:rsidRPr="004A6C6F" w:rsidRDefault="009173FA" w:rsidP="004A6C6F">
      <w:pPr>
        <w:spacing w:line="240" w:lineRule="auto"/>
        <w:ind w:firstLine="851"/>
        <w:jc w:val="both"/>
        <w:rPr>
          <w:rFonts w:ascii="Times New Roman" w:hAnsi="Times New Roman" w:cs="Times New Roman"/>
          <w:sz w:val="28"/>
          <w:szCs w:val="28"/>
        </w:rPr>
      </w:pPr>
      <w:r w:rsidRPr="004A6C6F">
        <w:rPr>
          <w:rFonts w:ascii="Times New Roman" w:hAnsi="Times New Roman" w:cs="Times New Roman"/>
          <w:i/>
          <w:sz w:val="28"/>
          <w:szCs w:val="28"/>
        </w:rPr>
        <w:t>-</w:t>
      </w:r>
      <w:r w:rsidRPr="004A6C6F">
        <w:rPr>
          <w:rFonts w:ascii="Times New Roman" w:hAnsi="Times New Roman" w:cs="Times New Roman"/>
          <w:sz w:val="28"/>
          <w:szCs w:val="28"/>
        </w:rPr>
        <w:t xml:space="preserve"> Вводит дополнительные формы поддержки, поощрения молодых работников, добившихся высоких показателей в труде и активно участвующих в деятельности учреждения и профсоюзной организации (указать, какие конкретно).</w:t>
      </w:r>
    </w:p>
    <w:p w:rsidR="007005CD" w:rsidRPr="004A6C6F" w:rsidRDefault="007005CD" w:rsidP="004A6C6F">
      <w:pPr>
        <w:spacing w:line="240" w:lineRule="auto"/>
        <w:ind w:firstLine="851"/>
        <w:jc w:val="both"/>
        <w:rPr>
          <w:rFonts w:ascii="Times New Roman" w:hAnsi="Times New Roman" w:cs="Times New Roman"/>
          <w:sz w:val="28"/>
          <w:szCs w:val="28"/>
        </w:rPr>
      </w:pPr>
    </w:p>
    <w:p w:rsidR="007005CD" w:rsidRPr="004A6C6F" w:rsidRDefault="007005CD" w:rsidP="004A6C6F">
      <w:pPr>
        <w:spacing w:line="240" w:lineRule="auto"/>
        <w:ind w:firstLine="851"/>
        <w:jc w:val="both"/>
        <w:rPr>
          <w:rFonts w:ascii="Times New Roman" w:hAnsi="Times New Roman" w:cs="Times New Roman"/>
          <w:sz w:val="28"/>
          <w:szCs w:val="28"/>
        </w:rPr>
      </w:pPr>
    </w:p>
    <w:p w:rsidR="007005CD" w:rsidRPr="004A6C6F" w:rsidRDefault="007005CD" w:rsidP="004A6C6F">
      <w:pPr>
        <w:spacing w:line="240" w:lineRule="auto"/>
        <w:ind w:firstLine="851"/>
        <w:jc w:val="both"/>
        <w:rPr>
          <w:rFonts w:ascii="Times New Roman" w:hAnsi="Times New Roman" w:cs="Times New Roman"/>
          <w:sz w:val="28"/>
          <w:szCs w:val="28"/>
        </w:rPr>
      </w:pPr>
    </w:p>
    <w:p w:rsidR="007005CD" w:rsidRPr="004A6C6F" w:rsidRDefault="007005CD" w:rsidP="004A6C6F">
      <w:pPr>
        <w:spacing w:line="240" w:lineRule="auto"/>
        <w:ind w:firstLine="851"/>
        <w:jc w:val="both"/>
        <w:rPr>
          <w:rFonts w:ascii="Times New Roman" w:hAnsi="Times New Roman" w:cs="Times New Roman"/>
          <w:sz w:val="28"/>
          <w:szCs w:val="28"/>
        </w:rPr>
      </w:pPr>
    </w:p>
    <w:p w:rsidR="007005CD" w:rsidRPr="004A6C6F" w:rsidRDefault="007005CD" w:rsidP="004A6C6F">
      <w:pPr>
        <w:spacing w:line="240" w:lineRule="auto"/>
        <w:ind w:firstLine="851"/>
        <w:jc w:val="both"/>
        <w:rPr>
          <w:rFonts w:ascii="Times New Roman" w:hAnsi="Times New Roman" w:cs="Times New Roman"/>
          <w:i/>
          <w:sz w:val="28"/>
          <w:szCs w:val="28"/>
        </w:rPr>
      </w:pPr>
    </w:p>
    <w:p w:rsidR="009F51B5" w:rsidRPr="004A6C6F" w:rsidRDefault="00646C4A" w:rsidP="004A6C6F">
      <w:pPr>
        <w:ind w:firstLine="851"/>
        <w:jc w:val="both"/>
        <w:rPr>
          <w:rFonts w:ascii="Times New Roman" w:hAnsi="Times New Roman" w:cs="Times New Roman"/>
          <w:sz w:val="28"/>
          <w:szCs w:val="28"/>
          <w:u w:val="single"/>
        </w:rPr>
      </w:pPr>
      <w:r w:rsidRPr="004A6C6F">
        <w:rPr>
          <w:rFonts w:ascii="Times New Roman" w:hAnsi="Times New Roman" w:cs="Times New Roman"/>
          <w:noProof/>
          <w:sz w:val="28"/>
          <w:szCs w:val="28"/>
          <w:u w:val="single"/>
          <w:lang w:eastAsia="ru-RU"/>
        </w:rPr>
        <w:lastRenderedPageBreak/>
        <w:drawing>
          <wp:anchor distT="0" distB="0" distL="114300" distR="114300" simplePos="0" relativeHeight="251658240" behindDoc="1" locked="0" layoutInCell="1" allowOverlap="1">
            <wp:simplePos x="0" y="0"/>
            <wp:positionH relativeFrom="column">
              <wp:posOffset>-937260</wp:posOffset>
            </wp:positionH>
            <wp:positionV relativeFrom="paragraph">
              <wp:posOffset>-716915</wp:posOffset>
            </wp:positionV>
            <wp:extent cx="7296150" cy="10725150"/>
            <wp:effectExtent l="19050" t="0" r="0" b="0"/>
            <wp:wrapTight wrapText="bothSides">
              <wp:wrapPolygon edited="0">
                <wp:start x="-56" y="0"/>
                <wp:lineTo x="-56" y="21562"/>
                <wp:lineTo x="21600" y="21562"/>
                <wp:lineTo x="21600" y="0"/>
                <wp:lineTo x="-56" y="0"/>
              </wp:wrapPolygon>
            </wp:wrapTight>
            <wp:docPr id="3" name="Рисунок 5" descr="Описание: C:\Users\Елена\Desktop\пособия для молодых\САФ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Елена\Desktop\пособия для молодых\САФУ.jpg"/>
                    <pic:cNvPicPr>
                      <a:picLocks noChangeAspect="1" noChangeArrowheads="1"/>
                    </pic:cNvPicPr>
                  </pic:nvPicPr>
                  <pic:blipFill>
                    <a:blip r:embed="rId27"/>
                    <a:srcRect/>
                    <a:stretch>
                      <a:fillRect/>
                    </a:stretch>
                  </pic:blipFill>
                  <pic:spPr bwMode="auto">
                    <a:xfrm>
                      <a:off x="0" y="0"/>
                      <a:ext cx="7296150" cy="10725150"/>
                    </a:xfrm>
                    <a:prstGeom prst="rect">
                      <a:avLst/>
                    </a:prstGeom>
                    <a:noFill/>
                    <a:ln w="9525">
                      <a:noFill/>
                      <a:miter lim="800000"/>
                      <a:headEnd/>
                      <a:tailEnd/>
                    </a:ln>
                  </pic:spPr>
                </pic:pic>
              </a:graphicData>
            </a:graphic>
          </wp:anchor>
        </w:drawing>
      </w:r>
    </w:p>
    <w:sectPr w:rsidR="009F51B5" w:rsidRPr="004A6C6F" w:rsidSect="004A6C6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26987"/>
    <w:multiLevelType w:val="hybridMultilevel"/>
    <w:tmpl w:val="28548876"/>
    <w:lvl w:ilvl="0" w:tplc="C95096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8A65441"/>
    <w:multiLevelType w:val="hybridMultilevel"/>
    <w:tmpl w:val="2A068F84"/>
    <w:lvl w:ilvl="0" w:tplc="452054B4">
      <w:start w:val="1"/>
      <w:numFmt w:val="bullet"/>
      <w:lvlText w:val=""/>
      <w:lvlJc w:val="left"/>
      <w:pPr>
        <w:ind w:left="720" w:hanging="360"/>
      </w:pPr>
      <w:rPr>
        <w:rFonts w:ascii="Wingdings" w:hAnsi="Wingding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B5"/>
    <w:rsid w:val="00000EAD"/>
    <w:rsid w:val="000A1439"/>
    <w:rsid w:val="000A256F"/>
    <w:rsid w:val="000D326B"/>
    <w:rsid w:val="000D54DF"/>
    <w:rsid w:val="000E7301"/>
    <w:rsid w:val="001D30EE"/>
    <w:rsid w:val="001F013B"/>
    <w:rsid w:val="0020027B"/>
    <w:rsid w:val="002E14E1"/>
    <w:rsid w:val="002E2FE8"/>
    <w:rsid w:val="00320921"/>
    <w:rsid w:val="00333411"/>
    <w:rsid w:val="0034460C"/>
    <w:rsid w:val="003607D0"/>
    <w:rsid w:val="00377591"/>
    <w:rsid w:val="00407825"/>
    <w:rsid w:val="00430CCC"/>
    <w:rsid w:val="0047409E"/>
    <w:rsid w:val="004A6C6F"/>
    <w:rsid w:val="00551612"/>
    <w:rsid w:val="005621D1"/>
    <w:rsid w:val="00571784"/>
    <w:rsid w:val="005C6BB4"/>
    <w:rsid w:val="00642378"/>
    <w:rsid w:val="00646C4A"/>
    <w:rsid w:val="00647535"/>
    <w:rsid w:val="00684381"/>
    <w:rsid w:val="0069663D"/>
    <w:rsid w:val="006C2350"/>
    <w:rsid w:val="006F2DCE"/>
    <w:rsid w:val="007005CD"/>
    <w:rsid w:val="00705EB9"/>
    <w:rsid w:val="00751EC3"/>
    <w:rsid w:val="007A1C2D"/>
    <w:rsid w:val="007B7AAE"/>
    <w:rsid w:val="007F6D46"/>
    <w:rsid w:val="00807131"/>
    <w:rsid w:val="008530F4"/>
    <w:rsid w:val="00872AA9"/>
    <w:rsid w:val="008954CD"/>
    <w:rsid w:val="009173FA"/>
    <w:rsid w:val="00951623"/>
    <w:rsid w:val="009E6C87"/>
    <w:rsid w:val="009F51B5"/>
    <w:rsid w:val="00A27281"/>
    <w:rsid w:val="00A307C4"/>
    <w:rsid w:val="00AA306A"/>
    <w:rsid w:val="00AB51FA"/>
    <w:rsid w:val="00AD10EB"/>
    <w:rsid w:val="00B159F2"/>
    <w:rsid w:val="00BC6DD0"/>
    <w:rsid w:val="00BD60D0"/>
    <w:rsid w:val="00C40C0F"/>
    <w:rsid w:val="00C41AFA"/>
    <w:rsid w:val="00C532A2"/>
    <w:rsid w:val="00D067E6"/>
    <w:rsid w:val="00D67762"/>
    <w:rsid w:val="00DE7CE8"/>
    <w:rsid w:val="00EA26EF"/>
    <w:rsid w:val="00F44AEC"/>
    <w:rsid w:val="00F84F97"/>
    <w:rsid w:val="00FB118E"/>
    <w:rsid w:val="00FB11A4"/>
    <w:rsid w:val="00FB22DE"/>
    <w:rsid w:val="00FC1A93"/>
    <w:rsid w:val="00FD581E"/>
    <w:rsid w:val="00FD5F67"/>
    <w:rsid w:val="00FF1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EF83A0-AA1B-4643-84B7-445241F0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07C4"/>
    <w:pPr>
      <w:keepNext/>
      <w:widowControl w:val="0"/>
      <w:tabs>
        <w:tab w:val="num" w:pos="0"/>
      </w:tabs>
      <w:suppressAutoHyphens/>
      <w:autoSpaceDE w:val="0"/>
      <w:spacing w:after="0" w:line="240" w:lineRule="auto"/>
      <w:ind w:firstLine="720"/>
      <w:jc w:val="both"/>
      <w:outlineLvl w:val="0"/>
    </w:pPr>
    <w:rPr>
      <w:rFonts w:ascii="Times New Roman CYR" w:eastAsia="Times New Roman" w:hAnsi="Times New Roman CYR"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F51B5"/>
    <w:pPr>
      <w:spacing w:after="0" w:line="240" w:lineRule="auto"/>
      <w:ind w:firstLine="54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F51B5"/>
    <w:rPr>
      <w:rFonts w:ascii="Times New Roman" w:eastAsia="Times New Roman" w:hAnsi="Times New Roman" w:cs="Times New Roman"/>
      <w:sz w:val="28"/>
      <w:szCs w:val="20"/>
      <w:lang w:eastAsia="ru-RU"/>
    </w:rPr>
  </w:style>
  <w:style w:type="paragraph" w:styleId="a5">
    <w:name w:val="Normal (Web)"/>
    <w:basedOn w:val="a"/>
    <w:uiPriority w:val="99"/>
    <w:rsid w:val="009F51B5"/>
    <w:pPr>
      <w:spacing w:before="30" w:after="3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F44AEC"/>
    <w:pPr>
      <w:ind w:left="720"/>
      <w:contextualSpacing/>
    </w:pPr>
  </w:style>
  <w:style w:type="paragraph" w:styleId="HTML">
    <w:name w:val="HTML Preformatted"/>
    <w:basedOn w:val="a"/>
    <w:link w:val="HTML0"/>
    <w:rsid w:val="00696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9663D"/>
    <w:rPr>
      <w:rFonts w:ascii="Courier New" w:eastAsia="Times New Roman" w:hAnsi="Courier New" w:cs="Courier New"/>
      <w:sz w:val="20"/>
      <w:szCs w:val="20"/>
      <w:lang w:eastAsia="ru-RU"/>
    </w:rPr>
  </w:style>
  <w:style w:type="paragraph" w:styleId="a7">
    <w:name w:val="No Spacing"/>
    <w:uiPriority w:val="1"/>
    <w:qFormat/>
    <w:rsid w:val="00377591"/>
    <w:pPr>
      <w:spacing w:after="0" w:line="240" w:lineRule="auto"/>
    </w:pPr>
    <w:rPr>
      <w:rFonts w:ascii="Calibri" w:eastAsia="Times New Roman" w:hAnsi="Calibri" w:cs="Times New Roman"/>
      <w:lang w:eastAsia="ru-RU"/>
    </w:rPr>
  </w:style>
  <w:style w:type="character" w:customStyle="1" w:styleId="FontStyle24">
    <w:name w:val="Font Style24"/>
    <w:rsid w:val="00AD10EB"/>
    <w:rPr>
      <w:rFonts w:ascii="Times New Roman" w:hAnsi="Times New Roman" w:cs="Times New Roman"/>
      <w:sz w:val="26"/>
      <w:szCs w:val="26"/>
    </w:rPr>
  </w:style>
  <w:style w:type="paragraph" w:customStyle="1" w:styleId="ConsPlusNormal">
    <w:name w:val="ConsPlusNormal"/>
    <w:rsid w:val="00AD1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rsid w:val="00D67762"/>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9">
    <w:name w:val="Гипертекстовая ссылка"/>
    <w:basedOn w:val="a0"/>
    <w:uiPriority w:val="99"/>
    <w:rsid w:val="00D67762"/>
    <w:rPr>
      <w:rFonts w:ascii="Times New Roman" w:hAnsi="Times New Roman" w:cs="Times New Roman" w:hint="default"/>
      <w:color w:val="106BBE"/>
    </w:rPr>
  </w:style>
  <w:style w:type="character" w:customStyle="1" w:styleId="10">
    <w:name w:val="Заголовок 1 Знак"/>
    <w:basedOn w:val="a0"/>
    <w:link w:val="1"/>
    <w:rsid w:val="00A307C4"/>
    <w:rPr>
      <w:rFonts w:ascii="Times New Roman CYR" w:eastAsia="Times New Roman" w:hAnsi="Times New Roman CYR" w:cs="Times New Roman"/>
      <w:b/>
      <w:bCs/>
      <w:sz w:val="28"/>
      <w:szCs w:val="28"/>
      <w:lang w:eastAsia="ar-SA"/>
    </w:rPr>
  </w:style>
  <w:style w:type="paragraph" w:styleId="aa">
    <w:name w:val="Body Text"/>
    <w:basedOn w:val="a"/>
    <w:link w:val="ab"/>
    <w:rsid w:val="00A307C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A307C4"/>
    <w:rPr>
      <w:rFonts w:ascii="Times New Roman" w:eastAsia="Times New Roman" w:hAnsi="Times New Roman" w:cs="Times New Roman"/>
      <w:sz w:val="24"/>
      <w:szCs w:val="24"/>
      <w:lang w:eastAsia="ar-SA"/>
    </w:rPr>
  </w:style>
  <w:style w:type="paragraph" w:customStyle="1" w:styleId="11">
    <w:name w:val="Без интервала1"/>
    <w:rsid w:val="00A307C4"/>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A307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07C4"/>
    <w:rPr>
      <w:rFonts w:ascii="Tahoma" w:hAnsi="Tahoma" w:cs="Tahoma"/>
      <w:sz w:val="16"/>
      <w:szCs w:val="16"/>
    </w:rPr>
  </w:style>
  <w:style w:type="character" w:customStyle="1" w:styleId="apple-converted-space">
    <w:name w:val="apple-converted-space"/>
    <w:basedOn w:val="a0"/>
    <w:rsid w:val="00647535"/>
  </w:style>
  <w:style w:type="paragraph" w:customStyle="1" w:styleId="s1">
    <w:name w:val="s_1"/>
    <w:basedOn w:val="a"/>
    <w:rsid w:val="00647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647535"/>
    <w:rPr>
      <w:color w:val="0000FF"/>
      <w:u w:val="single"/>
    </w:rPr>
  </w:style>
  <w:style w:type="paragraph" w:customStyle="1" w:styleId="s22">
    <w:name w:val="s_22"/>
    <w:basedOn w:val="a"/>
    <w:rsid w:val="006475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542">
      <w:bodyDiv w:val="1"/>
      <w:marLeft w:val="0"/>
      <w:marRight w:val="0"/>
      <w:marTop w:val="0"/>
      <w:marBottom w:val="0"/>
      <w:divBdr>
        <w:top w:val="none" w:sz="0" w:space="0" w:color="auto"/>
        <w:left w:val="none" w:sz="0" w:space="0" w:color="auto"/>
        <w:bottom w:val="none" w:sz="0" w:space="0" w:color="auto"/>
        <w:right w:val="none" w:sz="0" w:space="0" w:color="auto"/>
      </w:divBdr>
    </w:div>
    <w:div w:id="282854083">
      <w:bodyDiv w:val="1"/>
      <w:marLeft w:val="0"/>
      <w:marRight w:val="0"/>
      <w:marTop w:val="0"/>
      <w:marBottom w:val="0"/>
      <w:divBdr>
        <w:top w:val="none" w:sz="0" w:space="0" w:color="auto"/>
        <w:left w:val="none" w:sz="0" w:space="0" w:color="auto"/>
        <w:bottom w:val="none" w:sz="0" w:space="0" w:color="auto"/>
        <w:right w:val="none" w:sz="0" w:space="0" w:color="auto"/>
      </w:divBdr>
    </w:div>
    <w:div w:id="301614612">
      <w:bodyDiv w:val="1"/>
      <w:marLeft w:val="0"/>
      <w:marRight w:val="0"/>
      <w:marTop w:val="0"/>
      <w:marBottom w:val="0"/>
      <w:divBdr>
        <w:top w:val="none" w:sz="0" w:space="0" w:color="auto"/>
        <w:left w:val="none" w:sz="0" w:space="0" w:color="auto"/>
        <w:bottom w:val="none" w:sz="0" w:space="0" w:color="auto"/>
        <w:right w:val="none" w:sz="0" w:space="0" w:color="auto"/>
      </w:divBdr>
    </w:div>
    <w:div w:id="5984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15/" TargetMode="External"/><Relationship Id="rId13" Type="http://schemas.openxmlformats.org/officeDocument/2006/relationships/hyperlink" Target="garantF1://12025267.527" TargetMode="External"/><Relationship Id="rId18" Type="http://schemas.openxmlformats.org/officeDocument/2006/relationships/hyperlink" Target="garantF1://70169234.60"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70191362.0/" TargetMode="External"/><Relationship Id="rId12" Type="http://schemas.openxmlformats.org/officeDocument/2006/relationships/hyperlink" Target="garantF1://12025268.57" TargetMode="External"/><Relationship Id="rId17" Type="http://schemas.openxmlformats.org/officeDocument/2006/relationships/hyperlink" Target="garantF1://12025268.5"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garantF1://70169234.60" TargetMode="External"/><Relationship Id="rId20" Type="http://schemas.openxmlformats.org/officeDocument/2006/relationships/hyperlink" Target="garantF1://12025268.129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70169234.48"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garantF1://12025268.5702"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garantF1://70169234.60" TargetMode="External"/><Relationship Id="rId19" Type="http://schemas.openxmlformats.org/officeDocument/2006/relationships/hyperlink" Target="garantF1://70169234.60" TargetMode="External"/><Relationship Id="rId4" Type="http://schemas.openxmlformats.org/officeDocument/2006/relationships/settings" Target="settings.xml"/><Relationship Id="rId9" Type="http://schemas.openxmlformats.org/officeDocument/2006/relationships/hyperlink" Target="garantF1://70169234.7" TargetMode="External"/><Relationship Id="rId14" Type="http://schemas.openxmlformats.org/officeDocument/2006/relationships/hyperlink" Target="garantF1://12025268.21" TargetMode="External"/><Relationship Id="rId22" Type="http://schemas.openxmlformats.org/officeDocument/2006/relationships/hyperlink" Target="http://mobileonline.garant.ru/" TargetMode="External"/><Relationship Id="rId27"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98EB-CDBD-48B8-A08A-593E1DE7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8783</Words>
  <Characters>50069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lipoblprof</cp:lastModifiedBy>
  <cp:revision>2</cp:revision>
  <dcterms:created xsi:type="dcterms:W3CDTF">2016-08-08T08:56:00Z</dcterms:created>
  <dcterms:modified xsi:type="dcterms:W3CDTF">2016-08-08T08:56:00Z</dcterms:modified>
</cp:coreProperties>
</file>